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28" w:rsidRPr="00B75F28" w:rsidRDefault="00B75F28" w:rsidP="00B75F28">
      <w:pPr>
        <w:ind w:firstLine="0"/>
        <w:rPr>
          <w:szCs w:val="24"/>
          <w:rtl/>
          <w:lang w:val="de-DE"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7798"/>
      </w:tblGrid>
      <w:tr w:rsidR="00B75F28" w:rsidTr="00507247">
        <w:trPr>
          <w:jc w:val="center"/>
        </w:trPr>
        <w:tc>
          <w:tcPr>
            <w:tcW w:w="1233" w:type="dxa"/>
          </w:tcPr>
          <w:p w:rsidR="00B75F28" w:rsidRDefault="00B75F28" w:rsidP="00B75F28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>
              <w:rPr>
                <w:rFonts w:hint="cs"/>
                <w:szCs w:val="24"/>
                <w:rtl/>
                <w:lang w:val="de-DE" w:bidi="fa-IR"/>
              </w:rPr>
              <w:t>عنوان پروژه</w:t>
            </w:r>
          </w:p>
        </w:tc>
        <w:tc>
          <w:tcPr>
            <w:tcW w:w="7798" w:type="dxa"/>
          </w:tcPr>
          <w:p w:rsidR="00B75F28" w:rsidRPr="00F91B7A" w:rsidRDefault="00D21E6F" w:rsidP="00D21E6F">
            <w:pPr>
              <w:spacing w:line="240" w:lineRule="auto"/>
              <w:ind w:firstLine="0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val="de-DE" w:bidi="fa-IR"/>
              </w:rPr>
              <w:t xml:space="preserve">توسعه </w:t>
            </w:r>
            <w:r w:rsidRPr="00D21E6F">
              <w:rPr>
                <w:rFonts w:hint="cs"/>
                <w:szCs w:val="24"/>
                <w:rtl/>
                <w:lang w:val="de-DE" w:bidi="fa-IR"/>
              </w:rPr>
              <w:t xml:space="preserve">آزمايشگاه‌هاي تخصصي امنيتي جهت ارزيابي </w:t>
            </w:r>
            <w:r w:rsidR="00F91B7A">
              <w:rPr>
                <w:rFonts w:hint="cs"/>
                <w:szCs w:val="24"/>
                <w:rtl/>
                <w:lang w:val="de-DE" w:bidi="fa-IR"/>
              </w:rPr>
              <w:t xml:space="preserve">امنیت و کارکرد/کارایی </w:t>
            </w:r>
            <w:r w:rsidR="00F91B7A">
              <w:rPr>
                <w:szCs w:val="24"/>
                <w:lang w:bidi="fa-IR"/>
              </w:rPr>
              <w:t>NG-Firewall</w:t>
            </w:r>
          </w:p>
        </w:tc>
      </w:tr>
      <w:tr w:rsidR="00B75F28" w:rsidTr="00507247">
        <w:trPr>
          <w:jc w:val="center"/>
        </w:trPr>
        <w:tc>
          <w:tcPr>
            <w:tcW w:w="1233" w:type="dxa"/>
          </w:tcPr>
          <w:p w:rsidR="00B75F28" w:rsidRDefault="00B75F28" w:rsidP="00B75F28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>
              <w:rPr>
                <w:rFonts w:hint="cs"/>
                <w:szCs w:val="24"/>
                <w:rtl/>
                <w:lang w:val="de-DE" w:bidi="fa-IR"/>
              </w:rPr>
              <w:t>پژوهشكده</w:t>
            </w:r>
          </w:p>
        </w:tc>
        <w:tc>
          <w:tcPr>
            <w:tcW w:w="7798" w:type="dxa"/>
          </w:tcPr>
          <w:p w:rsidR="00B75F28" w:rsidRDefault="00D21E6F" w:rsidP="00B75F28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 w:rsidRPr="00D21E6F">
              <w:rPr>
                <w:szCs w:val="24"/>
                <w:rtl/>
                <w:lang w:val="de-DE" w:bidi="fa-IR"/>
              </w:rPr>
              <w:t>امنيت ارتباطات و فناوري اطلاعات</w:t>
            </w:r>
          </w:p>
        </w:tc>
      </w:tr>
      <w:tr w:rsidR="00B75F28" w:rsidTr="00507247">
        <w:trPr>
          <w:jc w:val="center"/>
        </w:trPr>
        <w:tc>
          <w:tcPr>
            <w:tcW w:w="1233" w:type="dxa"/>
          </w:tcPr>
          <w:p w:rsidR="00B75F28" w:rsidRDefault="00B75F28" w:rsidP="00B75F28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>
              <w:rPr>
                <w:rFonts w:hint="cs"/>
                <w:szCs w:val="24"/>
                <w:rtl/>
                <w:lang w:val="de-DE" w:bidi="fa-IR"/>
              </w:rPr>
              <w:t>گروه</w:t>
            </w:r>
          </w:p>
        </w:tc>
        <w:tc>
          <w:tcPr>
            <w:tcW w:w="7798" w:type="dxa"/>
          </w:tcPr>
          <w:p w:rsidR="00B75F28" w:rsidRDefault="00D21E6F" w:rsidP="00B75F28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>
              <w:rPr>
                <w:rFonts w:hint="cs"/>
                <w:szCs w:val="24"/>
                <w:rtl/>
                <w:lang w:val="de-DE" w:bidi="fa-IR"/>
              </w:rPr>
              <w:t>امنیت شبکه</w:t>
            </w:r>
          </w:p>
        </w:tc>
      </w:tr>
      <w:tr w:rsidR="00B75F28" w:rsidTr="00507247">
        <w:trPr>
          <w:jc w:val="center"/>
        </w:trPr>
        <w:tc>
          <w:tcPr>
            <w:tcW w:w="1233" w:type="dxa"/>
          </w:tcPr>
          <w:p w:rsidR="00B75F28" w:rsidRDefault="00B75F28" w:rsidP="00B75F28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>
              <w:rPr>
                <w:rFonts w:hint="cs"/>
                <w:szCs w:val="24"/>
                <w:rtl/>
                <w:lang w:val="de-DE" w:bidi="fa-IR"/>
              </w:rPr>
              <w:t>تاريخ</w:t>
            </w:r>
          </w:p>
        </w:tc>
        <w:tc>
          <w:tcPr>
            <w:tcW w:w="7798" w:type="dxa"/>
          </w:tcPr>
          <w:p w:rsidR="00B75F28" w:rsidRDefault="00B75F28" w:rsidP="00B75F28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</w:p>
        </w:tc>
      </w:tr>
    </w:tbl>
    <w:p w:rsidR="00B75F28" w:rsidRDefault="00B75F28" w:rsidP="00B75F28">
      <w:pPr>
        <w:rPr>
          <w:szCs w:val="24"/>
          <w:rtl/>
          <w:lang w:val="de-DE" w:bidi="fa-IR"/>
        </w:rPr>
      </w:pPr>
    </w:p>
    <w:p w:rsidR="00B75F28" w:rsidRPr="00B75F28" w:rsidRDefault="00B75F28" w:rsidP="00B75F28">
      <w:pPr>
        <w:rPr>
          <w:szCs w:val="24"/>
          <w:rtl/>
          <w:lang w:val="de-DE" w:bidi="fa-IR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 xml:space="preserve">مقدمه </w:t>
      </w:r>
      <w:r w:rsidRPr="00B75F28">
        <w:rPr>
          <w:rFonts w:hint="cs"/>
          <w:szCs w:val="24"/>
          <w:rtl/>
          <w:lang w:val="de-DE" w:bidi="fa-IR"/>
        </w:rPr>
        <w:t>(شامل انگيزه تعريف پروژه و سوابق آن)</w:t>
      </w:r>
      <w:r w:rsidRPr="00B75F28">
        <w:rPr>
          <w:szCs w:val="24"/>
        </w:rPr>
        <w:t>:</w:t>
      </w:r>
    </w:p>
    <w:p w:rsidR="00B75F28" w:rsidRPr="00D21E6F" w:rsidRDefault="00D21E6F" w:rsidP="00F91B7A">
      <w:pPr>
        <w:rPr>
          <w:szCs w:val="24"/>
          <w:rtl/>
          <w:lang w:bidi="fa-IR"/>
        </w:rPr>
      </w:pPr>
      <w:r w:rsidRPr="00D21E6F">
        <w:rPr>
          <w:szCs w:val="24"/>
          <w:rtl/>
          <w:lang w:val="de-DE" w:bidi="fa-IR"/>
        </w:rPr>
        <w:t>ارز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اب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محصولات شبکه و به‌صورت خاص محصولات حوزه امن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ت</w:t>
      </w:r>
      <w:r w:rsidRPr="00D21E6F">
        <w:rPr>
          <w:szCs w:val="24"/>
          <w:rtl/>
          <w:lang w:val="de-DE" w:bidi="fa-IR"/>
        </w:rPr>
        <w:t xml:space="preserve"> شبکه، به‌دل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ل</w:t>
      </w:r>
      <w:r w:rsidRPr="00D21E6F">
        <w:rPr>
          <w:szCs w:val="24"/>
          <w:rtl/>
          <w:lang w:val="de-DE" w:bidi="fa-IR"/>
        </w:rPr>
        <w:t xml:space="preserve"> اهم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ت</w:t>
      </w:r>
      <w:r w:rsidRPr="00D21E6F">
        <w:rPr>
          <w:szCs w:val="24"/>
          <w:rtl/>
          <w:lang w:val="de-DE" w:bidi="fa-IR"/>
        </w:rPr>
        <w:t xml:space="preserve"> کاربردها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ن</w:t>
      </w:r>
      <w:r w:rsidRPr="00D21E6F">
        <w:rPr>
          <w:szCs w:val="24"/>
          <w:rtl/>
          <w:lang w:val="de-DE" w:bidi="fa-IR"/>
        </w:rPr>
        <w:t xml:space="preserve"> محصولات در بخش‌ها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حساس و ح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ات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،</w:t>
      </w:r>
      <w:r w:rsidRPr="00D21E6F">
        <w:rPr>
          <w:szCs w:val="24"/>
          <w:rtl/>
          <w:lang w:val="de-DE" w:bidi="fa-IR"/>
        </w:rPr>
        <w:t xml:space="preserve"> از اهم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ت</w:t>
      </w:r>
      <w:r w:rsidRPr="00D21E6F">
        <w:rPr>
          <w:szCs w:val="24"/>
          <w:rtl/>
          <w:lang w:val="de-DE" w:bidi="fa-IR"/>
        </w:rPr>
        <w:t xml:space="preserve"> و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ژها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برخوردار است. ارز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اب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ن</w:t>
      </w:r>
      <w:r w:rsidRPr="00D21E6F">
        <w:rPr>
          <w:szCs w:val="24"/>
          <w:rtl/>
          <w:lang w:val="de-DE" w:bidi="fa-IR"/>
        </w:rPr>
        <w:t xml:space="preserve"> محصولات هم برا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توسعه‌دهندگان محصول و هم برا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کاربران حوزه‌ها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مختلف 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ن</w:t>
      </w:r>
      <w:r w:rsidRPr="00D21E6F">
        <w:rPr>
          <w:szCs w:val="24"/>
          <w:rtl/>
          <w:lang w:val="de-DE" w:bidi="fa-IR"/>
        </w:rPr>
        <w:t xml:space="preserve"> محصولات، تا</w:t>
      </w:r>
      <w:r w:rsidRPr="00D21E6F">
        <w:rPr>
          <w:rFonts w:hint="cs"/>
          <w:szCs w:val="24"/>
          <w:rtl/>
          <w:lang w:val="de-DE" w:bidi="fa-IR"/>
        </w:rPr>
        <w:t>یی</w:t>
      </w:r>
      <w:r w:rsidRPr="00D21E6F">
        <w:rPr>
          <w:rFonts w:hint="eastAsia"/>
          <w:szCs w:val="24"/>
          <w:rtl/>
          <w:lang w:val="de-DE" w:bidi="fa-IR"/>
        </w:rPr>
        <w:t>دپذ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ر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</w:t>
      </w:r>
      <w:r w:rsidRPr="00D21E6F">
        <w:rPr>
          <w:rFonts w:hint="eastAsia"/>
          <w:szCs w:val="24"/>
          <w:rtl/>
          <w:lang w:val="de-DE" w:bidi="fa-IR"/>
        </w:rPr>
        <w:t>و</w:t>
      </w:r>
      <w:r w:rsidRPr="00D21E6F">
        <w:rPr>
          <w:szCs w:val="24"/>
          <w:rtl/>
          <w:lang w:val="de-DE" w:bidi="fa-IR"/>
        </w:rPr>
        <w:t xml:space="preserve"> اطم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نان</w:t>
      </w:r>
      <w:r w:rsidRPr="00D21E6F">
        <w:rPr>
          <w:szCs w:val="24"/>
          <w:rtl/>
          <w:lang w:val="de-DE" w:bidi="fa-IR"/>
        </w:rPr>
        <w:t xml:space="preserve"> را بدنبال دارد. استانداردها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سر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</w:t>
      </w:r>
      <w:r w:rsidRPr="00D21E6F">
        <w:rPr>
          <w:szCs w:val="24"/>
          <w:lang w:val="de-DE" w:bidi="fa-IR"/>
        </w:rPr>
        <w:t>ISO 15408</w:t>
      </w:r>
      <w:r w:rsidRPr="00D21E6F">
        <w:rPr>
          <w:szCs w:val="24"/>
          <w:rtl/>
          <w:lang w:val="de-DE" w:bidi="fa-IR"/>
        </w:rPr>
        <w:t xml:space="preserve"> در آزما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شگاهها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</w:t>
      </w:r>
      <w:r w:rsidRPr="00D21E6F">
        <w:rPr>
          <w:szCs w:val="24"/>
          <w:lang w:val="de-DE" w:bidi="fa-IR"/>
        </w:rPr>
        <w:t>CC</w:t>
      </w:r>
      <w:r w:rsidRPr="00D21E6F">
        <w:rPr>
          <w:szCs w:val="24"/>
          <w:rtl/>
          <w:lang w:val="de-DE" w:bidi="fa-IR"/>
        </w:rPr>
        <w:t xml:space="preserve"> در نقاط مختلف دن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ا</w:t>
      </w:r>
      <w:r w:rsidRPr="00D21E6F">
        <w:rPr>
          <w:szCs w:val="24"/>
          <w:rtl/>
          <w:lang w:val="de-DE" w:bidi="fa-IR"/>
        </w:rPr>
        <w:t xml:space="preserve"> بعنوان مرجع ارز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اب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و ارائه گواه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سطوح مختلف تا</w:t>
      </w:r>
      <w:r w:rsidRPr="00D21E6F">
        <w:rPr>
          <w:rFonts w:hint="cs"/>
          <w:szCs w:val="24"/>
          <w:rtl/>
          <w:lang w:val="de-DE" w:bidi="fa-IR"/>
        </w:rPr>
        <w:t>یی</w:t>
      </w:r>
      <w:r w:rsidRPr="00D21E6F">
        <w:rPr>
          <w:rFonts w:hint="eastAsia"/>
          <w:szCs w:val="24"/>
          <w:rtl/>
          <w:lang w:val="de-DE" w:bidi="fa-IR"/>
        </w:rPr>
        <w:t>د</w:t>
      </w:r>
      <w:r w:rsidRPr="00D21E6F">
        <w:rPr>
          <w:szCs w:val="24"/>
          <w:rtl/>
          <w:lang w:val="de-DE" w:bidi="fa-IR"/>
        </w:rPr>
        <w:t xml:space="preserve"> </w:t>
      </w:r>
      <w:r>
        <w:rPr>
          <w:rFonts w:hint="cs"/>
          <w:szCs w:val="24"/>
          <w:rtl/>
          <w:lang w:val="de-DE" w:bidi="fa-IR"/>
        </w:rPr>
        <w:t xml:space="preserve">امنیتی </w:t>
      </w:r>
      <w:r w:rsidRPr="00D21E6F">
        <w:rPr>
          <w:szCs w:val="24"/>
          <w:rtl/>
          <w:lang w:val="de-DE" w:bidi="fa-IR"/>
        </w:rPr>
        <w:t>برا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szCs w:val="24"/>
          <w:rtl/>
          <w:lang w:val="de-DE" w:bidi="fa-IR"/>
        </w:rPr>
        <w:t xml:space="preserve"> محصولات ا</w:t>
      </w:r>
      <w:r w:rsidRPr="00D21E6F">
        <w:rPr>
          <w:rFonts w:hint="cs"/>
          <w:szCs w:val="24"/>
          <w:rtl/>
          <w:lang w:val="de-DE" w:bidi="fa-IR"/>
        </w:rPr>
        <w:t>ی</w:t>
      </w:r>
      <w:r w:rsidRPr="00D21E6F">
        <w:rPr>
          <w:rFonts w:hint="eastAsia"/>
          <w:szCs w:val="24"/>
          <w:rtl/>
          <w:lang w:val="de-DE" w:bidi="fa-IR"/>
        </w:rPr>
        <w:t>ن</w:t>
      </w:r>
      <w:r w:rsidRPr="00D21E6F">
        <w:rPr>
          <w:szCs w:val="24"/>
          <w:rtl/>
          <w:lang w:val="de-DE" w:bidi="fa-IR"/>
        </w:rPr>
        <w:t xml:space="preserve"> حوزه مطرح م</w:t>
      </w:r>
      <w:r w:rsidRPr="00D21E6F">
        <w:rPr>
          <w:rFonts w:hint="cs"/>
          <w:szCs w:val="24"/>
          <w:rtl/>
          <w:lang w:val="de-DE" w:bidi="fa-IR"/>
        </w:rPr>
        <w:t>ی‌</w:t>
      </w:r>
      <w:r w:rsidRPr="00D21E6F">
        <w:rPr>
          <w:rFonts w:hint="eastAsia"/>
          <w:szCs w:val="24"/>
          <w:rtl/>
          <w:lang w:val="de-DE" w:bidi="fa-IR"/>
        </w:rPr>
        <w:t>باشند</w:t>
      </w:r>
      <w:r w:rsidRPr="00D21E6F">
        <w:rPr>
          <w:szCs w:val="24"/>
          <w:rtl/>
          <w:lang w:val="de-DE" w:bidi="fa-IR"/>
        </w:rPr>
        <w:t>.</w:t>
      </w:r>
      <w:r>
        <w:rPr>
          <w:rFonts w:hint="cs"/>
          <w:szCs w:val="24"/>
          <w:rtl/>
          <w:lang w:val="de-DE" w:bidi="fa-IR"/>
        </w:rPr>
        <w:t xml:space="preserve"> در این پروژه سعی بر این است تا براساس استاندارد مذکور و شاخص‌های برگزیده </w:t>
      </w:r>
      <w:r w:rsidR="00F91B7A">
        <w:rPr>
          <w:rFonts w:hint="cs"/>
          <w:szCs w:val="24"/>
          <w:rtl/>
          <w:lang w:val="de-DE" w:bidi="fa-IR"/>
        </w:rPr>
        <w:t>کارکرد/کارایی،</w:t>
      </w:r>
      <w:r>
        <w:rPr>
          <w:rFonts w:hint="cs"/>
          <w:szCs w:val="24"/>
          <w:rtl/>
          <w:lang w:val="de-DE" w:bidi="fa-IR"/>
        </w:rPr>
        <w:t xml:space="preserve"> </w:t>
      </w:r>
      <w:r w:rsidR="00F91B7A">
        <w:rPr>
          <w:rFonts w:hint="cs"/>
          <w:szCs w:val="24"/>
          <w:rtl/>
          <w:lang w:val="de-DE" w:bidi="fa-IR"/>
        </w:rPr>
        <w:t xml:space="preserve">محصولات </w:t>
      </w:r>
      <w:r>
        <w:rPr>
          <w:rFonts w:hint="cs"/>
          <w:szCs w:val="24"/>
          <w:rtl/>
          <w:lang w:val="de-DE" w:bidi="fa-IR"/>
        </w:rPr>
        <w:t xml:space="preserve">در دسته </w:t>
      </w:r>
      <w:r w:rsidR="00F91B7A">
        <w:rPr>
          <w:rFonts w:hint="cs"/>
          <w:szCs w:val="24"/>
          <w:rtl/>
          <w:lang w:val="de-DE" w:bidi="fa-IR"/>
        </w:rPr>
        <w:t>دیواره آتش نسل بعدی</w:t>
      </w:r>
      <w:r w:rsidR="00F91B7A">
        <w:rPr>
          <w:rFonts w:hint="cs"/>
          <w:szCs w:val="24"/>
          <w:rtl/>
          <w:lang w:bidi="fa-IR"/>
        </w:rPr>
        <w:t xml:space="preserve"> (</w:t>
      </w:r>
      <w:r w:rsidR="00F91B7A">
        <w:rPr>
          <w:szCs w:val="24"/>
          <w:lang w:bidi="fa-IR"/>
        </w:rPr>
        <w:t>NGFW</w:t>
      </w:r>
      <w:r w:rsidR="00F91B7A">
        <w:rPr>
          <w:rFonts w:hint="cs"/>
          <w:szCs w:val="24"/>
          <w:rtl/>
          <w:lang w:bidi="fa-IR"/>
        </w:rPr>
        <w:t>)</w:t>
      </w:r>
      <w:r>
        <w:rPr>
          <w:rFonts w:hint="cs"/>
          <w:szCs w:val="24"/>
          <w:rtl/>
          <w:lang w:bidi="fa-IR"/>
        </w:rPr>
        <w:t xml:space="preserve"> مورد ارزیابی </w:t>
      </w:r>
      <w:r w:rsidR="00F91B7A">
        <w:rPr>
          <w:rFonts w:hint="cs"/>
          <w:szCs w:val="24"/>
          <w:rtl/>
          <w:lang w:bidi="fa-IR"/>
        </w:rPr>
        <w:t xml:space="preserve">امنیتی و ارزیابی کارکرد/کارایی </w:t>
      </w:r>
      <w:r>
        <w:rPr>
          <w:rFonts w:hint="cs"/>
          <w:szCs w:val="24"/>
          <w:rtl/>
          <w:lang w:bidi="fa-IR"/>
        </w:rPr>
        <w:t>قرار گیرند.</w:t>
      </w:r>
    </w:p>
    <w:p w:rsidR="00B75F28" w:rsidRPr="00B75F28" w:rsidRDefault="00B76EC0" w:rsidP="00B76EC0">
      <w:pPr>
        <w:rPr>
          <w:szCs w:val="24"/>
          <w:rtl/>
          <w:lang w:val="de-DE" w:bidi="fa-IR"/>
        </w:rPr>
      </w:pPr>
      <w:r>
        <w:rPr>
          <w:rFonts w:hint="cs"/>
          <w:szCs w:val="26"/>
          <w:rtl/>
        </w:rPr>
        <w:t>در حال حاضر در پژوهشگاه ارتباطات و فناوری اطلاعات، آزمایشگاه امنیت با هدف ارائه خدمات تخصصی متناسب با نیاز کشور و همگام با رشد فناوری و همچنین تولید ملی و بومی‌سازی با اتکا به دانش پژوهشگران و متخصصان داخلی در حوزه افتا فعالیت می‌نماید. این آزمایشگاه دارای گواهی‌نامه ارائه خدمات امنیتی در سه حوزه، برنامه‌های کاربردی - تجهیزات شبکه - تجهیزات صنعتی سایبری (اولین آزمایشگاه مرجع کشور جهت ارائه خدمات ارزیابی امنیت در حوزه صنعت) می‌باشد.</w:t>
      </w:r>
    </w:p>
    <w:p w:rsidR="00B75F28" w:rsidRPr="00B75F28" w:rsidRDefault="00B75F28" w:rsidP="00B75F28">
      <w:pPr>
        <w:numPr>
          <w:ilvl w:val="0"/>
          <w:numId w:val="40"/>
        </w:numPr>
        <w:tabs>
          <w:tab w:val="num" w:pos="-360"/>
        </w:tabs>
        <w:rPr>
          <w:b/>
          <w:bCs/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هدف پروژه</w:t>
      </w:r>
      <w:r w:rsidRPr="00B75F28">
        <w:rPr>
          <w:b/>
          <w:bCs/>
          <w:szCs w:val="24"/>
        </w:rPr>
        <w:t>:</w:t>
      </w:r>
    </w:p>
    <w:p w:rsidR="00B75F28" w:rsidRPr="00B75F28" w:rsidRDefault="00B76EC0" w:rsidP="00F91B7A">
      <w:pPr>
        <w:rPr>
          <w:szCs w:val="24"/>
          <w:rtl/>
          <w:lang w:val="de-DE" w:bidi="fa-IR"/>
        </w:rPr>
      </w:pPr>
      <w:r>
        <w:rPr>
          <w:rFonts w:hint="cs"/>
          <w:szCs w:val="26"/>
          <w:rtl/>
        </w:rPr>
        <w:t xml:space="preserve">با توجه به مطالعات و بررسی‌های انجام شده و بررسی نیازهای کشور متناسب با سیاست‌های برنامه توسعه و نیز همسویی با برنامه و ماموریت وزارت ارتباطات و سازمان‌های زیرمجموعه و اعلام نیاز بخش دولتی و خصوصی مانند (زیرساخت‌های حوزه انرژی (وزارت نیرو) و متقاضیان دریافت بخش خصوصی (تولید کننده‌های تجهیزات و محصولات بومی در داخل کشور)، دليل انجام اين پروژه توسعه زیرساخت آزمایشگاه فعلی جهت امکان ارائه خدمات امنیتی برای محصولات </w:t>
      </w:r>
      <w:r w:rsidR="00F91B7A">
        <w:rPr>
          <w:szCs w:val="26"/>
        </w:rPr>
        <w:t>NGFW</w:t>
      </w:r>
      <w:r>
        <w:rPr>
          <w:rFonts w:hint="cs"/>
          <w:szCs w:val="26"/>
          <w:rtl/>
        </w:rPr>
        <w:t xml:space="preserve"> </w:t>
      </w:r>
      <w:r>
        <w:rPr>
          <w:rFonts w:hint="cs"/>
          <w:szCs w:val="26"/>
          <w:rtl/>
          <w:lang w:bidi="fa-IR"/>
        </w:rPr>
        <w:t xml:space="preserve">در سطح </w:t>
      </w:r>
      <w:r>
        <w:rPr>
          <w:szCs w:val="26"/>
          <w:lang w:bidi="fa-IR"/>
        </w:rPr>
        <w:t>EAL-2</w:t>
      </w:r>
      <w:r>
        <w:rPr>
          <w:rFonts w:hint="cs"/>
          <w:szCs w:val="26"/>
          <w:rtl/>
          <w:lang w:bidi="fa-IR"/>
        </w:rPr>
        <w:t xml:space="preserve"> استاندارد </w:t>
      </w:r>
      <w:r>
        <w:rPr>
          <w:szCs w:val="26"/>
          <w:lang w:bidi="fa-IR"/>
        </w:rPr>
        <w:t>CC</w:t>
      </w:r>
      <w:r>
        <w:rPr>
          <w:rFonts w:hint="cs"/>
          <w:szCs w:val="26"/>
          <w:rtl/>
          <w:lang w:bidi="fa-IR"/>
        </w:rPr>
        <w:t xml:space="preserve"> </w:t>
      </w:r>
      <w:r>
        <w:rPr>
          <w:rFonts w:hint="cs"/>
          <w:szCs w:val="26"/>
          <w:rtl/>
        </w:rPr>
        <w:t>و نیز ارتقاء سطح ارزيابي عملكردي و كارائي برای دو دسته محصول فوق‌الذکر است.</w:t>
      </w:r>
    </w:p>
    <w:p w:rsidR="00B75F28" w:rsidRDefault="00B75F28" w:rsidP="00B75F28">
      <w:pPr>
        <w:rPr>
          <w:szCs w:val="24"/>
          <w:lang w:val="de-DE" w:bidi="fa-IR"/>
        </w:rPr>
      </w:pPr>
    </w:p>
    <w:p w:rsidR="00D94F18" w:rsidRDefault="00D94F18" w:rsidP="00B75F28">
      <w:pPr>
        <w:rPr>
          <w:szCs w:val="24"/>
          <w:lang w:val="de-DE" w:bidi="fa-IR"/>
        </w:rPr>
      </w:pPr>
    </w:p>
    <w:p w:rsidR="00D94F18" w:rsidRPr="00B75F28" w:rsidRDefault="00D94F18" w:rsidP="00B75F28">
      <w:pPr>
        <w:rPr>
          <w:szCs w:val="24"/>
          <w:rtl/>
          <w:lang w:val="de-DE" w:bidi="fa-IR"/>
        </w:rPr>
      </w:pPr>
    </w:p>
    <w:p w:rsidR="00B75F28" w:rsidRPr="00B75F28" w:rsidRDefault="00B75F28" w:rsidP="00B75F28">
      <w:pPr>
        <w:rPr>
          <w:szCs w:val="24"/>
          <w:rtl/>
          <w:lang w:val="de-DE" w:bidi="fa-IR"/>
        </w:rPr>
      </w:pPr>
    </w:p>
    <w:p w:rsidR="00B75F28" w:rsidRPr="00B75F28" w:rsidRDefault="00B75F28" w:rsidP="00B75F28">
      <w:pPr>
        <w:numPr>
          <w:ilvl w:val="0"/>
          <w:numId w:val="40"/>
        </w:numPr>
        <w:tabs>
          <w:tab w:val="num" w:pos="-360"/>
        </w:tabs>
        <w:rPr>
          <w:b/>
          <w:bCs/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lastRenderedPageBreak/>
        <w:t>تعاريف و اصطلاحات</w:t>
      </w:r>
      <w:r w:rsidRPr="00B75F28">
        <w:rPr>
          <w:b/>
          <w:bCs/>
          <w:szCs w:val="24"/>
        </w:rPr>
        <w:t>:</w:t>
      </w:r>
      <w:r w:rsidRPr="00B75F28">
        <w:rPr>
          <w:rFonts w:hint="cs"/>
          <w:b/>
          <w:bCs/>
          <w:szCs w:val="24"/>
          <w:rtl/>
          <w:lang w:val="de-DE" w:bidi="fa-IR"/>
        </w:rPr>
        <w:t xml:space="preserve"> </w:t>
      </w:r>
    </w:p>
    <w:p w:rsidR="00B75F28" w:rsidRPr="00B12A0D" w:rsidRDefault="00507247" w:rsidP="00A96FA7">
      <w:pPr>
        <w:pStyle w:val="ListParagraph"/>
        <w:numPr>
          <w:ilvl w:val="0"/>
          <w:numId w:val="50"/>
        </w:numPr>
        <w:tabs>
          <w:tab w:val="clear" w:pos="720"/>
          <w:tab w:val="num" w:pos="1800"/>
        </w:tabs>
        <w:ind w:left="1350"/>
        <w:rPr>
          <w:szCs w:val="24"/>
          <w:rtl/>
          <w:lang w:val="de-DE" w:bidi="fa-IR"/>
        </w:rPr>
      </w:pPr>
      <w:r w:rsidRPr="00B12A0D">
        <w:rPr>
          <w:rFonts w:hint="cs"/>
          <w:szCs w:val="24"/>
          <w:rtl/>
          <w:lang w:val="de-DE" w:bidi="fa-IR"/>
        </w:rPr>
        <w:t>استاندراد معیارهای مشترک</w:t>
      </w:r>
      <w:r w:rsidR="00B12A0D" w:rsidRPr="00B12A0D">
        <w:rPr>
          <w:rtl/>
        </w:rPr>
        <w:footnoteReference w:id="1"/>
      </w:r>
      <w:r w:rsidR="00B12A0D" w:rsidRPr="00B12A0D">
        <w:rPr>
          <w:szCs w:val="24"/>
          <w:lang w:val="de-DE" w:bidi="fa-IR"/>
        </w:rPr>
        <w:t xml:space="preserve"> </w:t>
      </w:r>
      <w:r w:rsidR="00B12A0D" w:rsidRPr="00B12A0D">
        <w:rPr>
          <w:rFonts w:hint="cs"/>
          <w:szCs w:val="24"/>
          <w:rtl/>
          <w:lang w:val="de-DE" w:bidi="fa-IR"/>
        </w:rPr>
        <w:t xml:space="preserve"> (</w:t>
      </w:r>
      <w:r w:rsidR="00B12A0D" w:rsidRPr="00B12A0D">
        <w:rPr>
          <w:szCs w:val="24"/>
          <w:lang w:val="de-DE" w:bidi="fa-IR"/>
        </w:rPr>
        <w:t>CC</w:t>
      </w:r>
      <w:r w:rsidR="00B12A0D" w:rsidRPr="00B12A0D">
        <w:rPr>
          <w:rFonts w:hint="cs"/>
          <w:szCs w:val="24"/>
          <w:rtl/>
          <w:lang w:val="de-DE" w:bidi="fa-IR"/>
        </w:rPr>
        <w:t>): استاندارد ارزیابی معیار مشترک برای ارزیابی امنیت فناوریهای اطلاعات مشتمل بر دو دسته الزامات کارکردی امنیت و الزامات تضمین امنیت که در بستر متدلوژی ارزیابی معیار مشترک برای ارزیابی امنیت محصولات فناوری‌های اطلاعات توسط آزمایشگاه ارزیابی معیارهای مشترک مورد استفاده قرار می‌گیرد.</w:t>
      </w:r>
    </w:p>
    <w:p w:rsidR="00507247" w:rsidRPr="00B12A0D" w:rsidRDefault="00507247" w:rsidP="00A96FA7">
      <w:pPr>
        <w:pStyle w:val="ListParagraph"/>
        <w:numPr>
          <w:ilvl w:val="0"/>
          <w:numId w:val="50"/>
        </w:numPr>
        <w:tabs>
          <w:tab w:val="clear" w:pos="720"/>
          <w:tab w:val="num" w:pos="1800"/>
        </w:tabs>
        <w:ind w:left="1350"/>
        <w:rPr>
          <w:szCs w:val="24"/>
          <w:rtl/>
          <w:lang w:val="de-DE" w:bidi="fa-IR"/>
        </w:rPr>
      </w:pPr>
      <w:r w:rsidRPr="00B12A0D">
        <w:rPr>
          <w:rFonts w:hint="cs"/>
          <w:szCs w:val="24"/>
          <w:rtl/>
          <w:lang w:val="de-DE" w:bidi="fa-IR"/>
        </w:rPr>
        <w:t xml:space="preserve">سطح </w:t>
      </w:r>
      <w:r w:rsidR="00B12A0D" w:rsidRPr="00B12A0D">
        <w:rPr>
          <w:rFonts w:hint="cs"/>
          <w:szCs w:val="24"/>
          <w:rtl/>
          <w:lang w:val="de-DE" w:bidi="fa-IR"/>
        </w:rPr>
        <w:t xml:space="preserve">تضمین </w:t>
      </w:r>
      <w:r w:rsidRPr="00B12A0D">
        <w:rPr>
          <w:rFonts w:hint="cs"/>
          <w:szCs w:val="24"/>
          <w:rtl/>
          <w:lang w:val="de-DE" w:bidi="fa-IR"/>
        </w:rPr>
        <w:t>ارزیابی</w:t>
      </w:r>
      <w:r w:rsidR="00A96FA7">
        <w:rPr>
          <w:rStyle w:val="FootnoteReference"/>
          <w:szCs w:val="24"/>
          <w:rtl/>
          <w:lang w:val="de-DE" w:bidi="fa-IR"/>
        </w:rPr>
        <w:footnoteReference w:id="2"/>
      </w:r>
      <w:r w:rsidR="00B12A0D" w:rsidRPr="00B12A0D">
        <w:rPr>
          <w:rFonts w:hint="cs"/>
          <w:szCs w:val="24"/>
          <w:rtl/>
          <w:lang w:val="de-DE" w:bidi="fa-IR"/>
        </w:rPr>
        <w:t xml:space="preserve"> (</w:t>
      </w:r>
      <w:r w:rsidR="00B12A0D" w:rsidRPr="00B12A0D">
        <w:rPr>
          <w:szCs w:val="24"/>
          <w:lang w:val="de-DE" w:bidi="fa-IR"/>
        </w:rPr>
        <w:t>EAL</w:t>
      </w:r>
      <w:r w:rsidR="00B12A0D" w:rsidRPr="00B12A0D">
        <w:rPr>
          <w:rFonts w:hint="cs"/>
          <w:szCs w:val="24"/>
          <w:rtl/>
          <w:lang w:val="de-DE" w:bidi="fa-IR"/>
        </w:rPr>
        <w:t>): مجموعه ای از الزامات تضمین که از قسمت سوم استاندارد «ارزیابی معیار مشترک» برگرفته شده و نشان دهنده سطح امنیتی محصول است. سطوح</w:t>
      </w:r>
      <w:r w:rsidR="00A96FA7">
        <w:rPr>
          <w:rFonts w:hint="cs"/>
          <w:szCs w:val="24"/>
          <w:rtl/>
          <w:lang w:val="de-DE" w:bidi="fa-IR"/>
        </w:rPr>
        <w:t xml:space="preserve"> تضمین از سطح 1 تا سطح 7 هستند.</w:t>
      </w:r>
    </w:p>
    <w:p w:rsidR="00507247" w:rsidRPr="00B12A0D" w:rsidRDefault="00507247" w:rsidP="00A96FA7">
      <w:pPr>
        <w:pStyle w:val="ListParagraph"/>
        <w:numPr>
          <w:ilvl w:val="0"/>
          <w:numId w:val="50"/>
        </w:numPr>
        <w:tabs>
          <w:tab w:val="clear" w:pos="720"/>
          <w:tab w:val="num" w:pos="1800"/>
        </w:tabs>
        <w:ind w:left="1350"/>
        <w:rPr>
          <w:szCs w:val="24"/>
          <w:rtl/>
          <w:lang w:val="de-DE" w:bidi="fa-IR"/>
        </w:rPr>
      </w:pPr>
      <w:r w:rsidRPr="00B12A0D">
        <w:rPr>
          <w:rFonts w:hint="cs"/>
          <w:szCs w:val="24"/>
          <w:rtl/>
          <w:lang w:val="de-DE" w:bidi="fa-IR"/>
        </w:rPr>
        <w:t>پروفایل حفاظتی</w:t>
      </w:r>
      <w:r w:rsidR="00A96FA7">
        <w:rPr>
          <w:rStyle w:val="FootnoteReference"/>
          <w:szCs w:val="24"/>
          <w:rtl/>
          <w:lang w:val="de-DE" w:bidi="fa-IR"/>
        </w:rPr>
        <w:footnoteReference w:id="3"/>
      </w:r>
      <w:r w:rsidR="00A96FA7">
        <w:rPr>
          <w:rFonts w:hint="cs"/>
          <w:szCs w:val="24"/>
          <w:rtl/>
          <w:lang w:val="de-DE" w:bidi="fa-IR"/>
        </w:rPr>
        <w:t xml:space="preserve"> (</w:t>
      </w:r>
      <w:r w:rsidR="00A96FA7">
        <w:rPr>
          <w:szCs w:val="24"/>
          <w:lang w:bidi="fa-IR"/>
        </w:rPr>
        <w:t>PP</w:t>
      </w:r>
      <w:r w:rsidR="00A96FA7">
        <w:rPr>
          <w:rFonts w:hint="cs"/>
          <w:szCs w:val="24"/>
          <w:rtl/>
          <w:lang w:bidi="fa-IR"/>
        </w:rPr>
        <w:t>)</w:t>
      </w:r>
      <w:r w:rsidR="00B12A0D" w:rsidRPr="00B12A0D">
        <w:rPr>
          <w:rFonts w:hint="cs"/>
          <w:szCs w:val="24"/>
          <w:rtl/>
          <w:lang w:val="de-DE" w:bidi="fa-IR"/>
        </w:rPr>
        <w:t>: مجموعه‌ای از الزامات امنیتی برای دسته‌ای از محصولات؛ مجموعه‌ای که مستقل از پیاده‌سازی است</w:t>
      </w:r>
      <w:r w:rsidR="00B12A0D" w:rsidRPr="00B12A0D">
        <w:rPr>
          <w:szCs w:val="24"/>
          <w:lang w:val="de-DE" w:bidi="fa-IR"/>
        </w:rPr>
        <w:t>.</w:t>
      </w:r>
    </w:p>
    <w:p w:rsidR="00507247" w:rsidRPr="00B12A0D" w:rsidRDefault="00507247" w:rsidP="00A96FA7">
      <w:pPr>
        <w:pStyle w:val="ListParagraph"/>
        <w:numPr>
          <w:ilvl w:val="0"/>
          <w:numId w:val="50"/>
        </w:numPr>
        <w:tabs>
          <w:tab w:val="clear" w:pos="720"/>
          <w:tab w:val="num" w:pos="1800"/>
        </w:tabs>
        <w:ind w:left="1350"/>
        <w:rPr>
          <w:szCs w:val="24"/>
          <w:rtl/>
          <w:lang w:val="de-DE" w:bidi="fa-IR"/>
        </w:rPr>
      </w:pPr>
      <w:r w:rsidRPr="00B12A0D">
        <w:rPr>
          <w:rFonts w:hint="cs"/>
          <w:szCs w:val="24"/>
          <w:rtl/>
          <w:lang w:val="de-DE" w:bidi="fa-IR"/>
        </w:rPr>
        <w:t>شاخص ارزیابی</w:t>
      </w:r>
      <w:r w:rsidR="00A96FA7">
        <w:rPr>
          <w:rFonts w:hint="cs"/>
          <w:szCs w:val="24"/>
          <w:rtl/>
          <w:lang w:val="de-DE" w:bidi="fa-IR"/>
        </w:rPr>
        <w:t xml:space="preserve"> (</w:t>
      </w:r>
      <w:r w:rsidR="00A96FA7">
        <w:rPr>
          <w:rFonts w:hint="cs"/>
          <w:szCs w:val="24"/>
          <w:rtl/>
          <w:lang w:bidi="fa-IR"/>
        </w:rPr>
        <w:t>اندازه‌گیری)</w:t>
      </w:r>
      <w:r w:rsidRPr="00B12A0D">
        <w:rPr>
          <w:rFonts w:hint="cs"/>
          <w:szCs w:val="24"/>
          <w:rtl/>
          <w:lang w:val="de-DE" w:bidi="fa-IR"/>
        </w:rPr>
        <w:t xml:space="preserve"> کاراریی</w:t>
      </w:r>
      <w:r w:rsidR="00B12A0D" w:rsidRPr="00B12A0D">
        <w:rPr>
          <w:rFonts w:hint="cs"/>
          <w:szCs w:val="24"/>
          <w:rtl/>
          <w:lang w:val="de-DE" w:bidi="fa-IR"/>
        </w:rPr>
        <w:t>:</w:t>
      </w:r>
      <w:r w:rsidR="00A96FA7">
        <w:rPr>
          <w:rFonts w:hint="cs"/>
          <w:szCs w:val="24"/>
          <w:rtl/>
          <w:lang w:val="de-DE" w:bidi="fa-IR"/>
        </w:rPr>
        <w:t xml:space="preserve"> پارامترهای قابل اندازه‌گیری کمی</w:t>
      </w:r>
      <w:r w:rsidR="00B12A0D" w:rsidRPr="00B12A0D">
        <w:rPr>
          <w:rFonts w:hint="cs"/>
          <w:szCs w:val="24"/>
          <w:rtl/>
          <w:lang w:val="de-DE" w:bidi="fa-IR"/>
        </w:rPr>
        <w:t xml:space="preserve"> که برای بنچمارکینگ و بررسی عملکرد محصولات فناوری اطلاعات در حوزه‌های مختلف توسط آزمایشگاه های مرجع مورد استفاده قرار می‌گیرند.</w:t>
      </w:r>
    </w:p>
    <w:p w:rsidR="00B12A0D" w:rsidRPr="00B12A0D" w:rsidRDefault="00B12A0D" w:rsidP="00A96FA7">
      <w:pPr>
        <w:pStyle w:val="ListParagraph"/>
        <w:numPr>
          <w:ilvl w:val="0"/>
          <w:numId w:val="50"/>
        </w:numPr>
        <w:tabs>
          <w:tab w:val="clear" w:pos="720"/>
          <w:tab w:val="num" w:pos="1800"/>
        </w:tabs>
        <w:ind w:left="1350"/>
        <w:rPr>
          <w:szCs w:val="24"/>
          <w:rtl/>
          <w:lang w:val="de-DE" w:bidi="fa-IR"/>
        </w:rPr>
      </w:pPr>
      <w:r w:rsidRPr="00B12A0D">
        <w:rPr>
          <w:rFonts w:hint="cs"/>
          <w:szCs w:val="24"/>
          <w:rtl/>
          <w:lang w:val="de-DE" w:bidi="fa-IR"/>
        </w:rPr>
        <w:t>آزمایشگاه ارزیابی معیارهای مشترک: در چارچوب طرح ارزیابی و اعتبارسنجی معیارهای مشترک (</w:t>
      </w:r>
      <w:r w:rsidRPr="00B12A0D">
        <w:rPr>
          <w:szCs w:val="24"/>
          <w:lang w:val="de-DE" w:bidi="fa-IR"/>
        </w:rPr>
        <w:t>CCEVS</w:t>
      </w:r>
      <w:r w:rsidRPr="00B12A0D">
        <w:rPr>
          <w:rFonts w:hint="cs"/>
          <w:szCs w:val="24"/>
          <w:rtl/>
          <w:lang w:val="de-DE" w:bidi="fa-IR"/>
        </w:rPr>
        <w:t>)، یک مرکز ارزیابی امنیت فناوری اطلاعات، مورد تایید مرکز راهبردی افتا برای انجام ارزیابی‌های مبتنی بر معیارهای مشترک.</w:t>
      </w:r>
    </w:p>
    <w:p w:rsidR="00B75F28" w:rsidRPr="00B75F28" w:rsidRDefault="00B75F28" w:rsidP="00B75F28">
      <w:pPr>
        <w:rPr>
          <w:szCs w:val="24"/>
        </w:rPr>
      </w:pPr>
    </w:p>
    <w:p w:rsidR="00B75F28" w:rsidRPr="00B75F28" w:rsidRDefault="00B75F28" w:rsidP="00A96FA7">
      <w:pPr>
        <w:numPr>
          <w:ilvl w:val="0"/>
          <w:numId w:val="40"/>
        </w:numPr>
        <w:tabs>
          <w:tab w:val="num" w:pos="-360"/>
        </w:tabs>
        <w:rPr>
          <w:b/>
          <w:bCs/>
          <w:szCs w:val="24"/>
          <w:rtl/>
          <w:lang w:val="de-DE" w:bidi="fa-IR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 xml:space="preserve">قلمرو پروژه </w:t>
      </w:r>
      <w:r w:rsidRPr="00B75F28">
        <w:rPr>
          <w:rFonts w:hint="cs"/>
          <w:szCs w:val="24"/>
          <w:rtl/>
          <w:lang w:val="de-DE" w:bidi="fa-IR"/>
        </w:rPr>
        <w:t xml:space="preserve">(شامل مشتري پروژه، قلمرو منطقي، قلمرو فيزيکي، فناوري </w:t>
      </w:r>
      <w:r w:rsidR="000D1941">
        <w:rPr>
          <w:rFonts w:hint="eastAsia"/>
          <w:szCs w:val="24"/>
          <w:rtl/>
          <w:lang w:val="de-DE" w:bidi="fa-IR"/>
        </w:rPr>
        <w:t>مورداستفاده</w:t>
      </w:r>
      <w:r w:rsidRPr="00B75F28">
        <w:rPr>
          <w:rFonts w:hint="cs"/>
          <w:szCs w:val="24"/>
          <w:rtl/>
          <w:lang w:val="de-DE" w:bidi="fa-IR"/>
        </w:rPr>
        <w:t xml:space="preserve"> و ساير الزامات نظير مشخصات فني)</w:t>
      </w:r>
      <w:r w:rsidRPr="00B75F28">
        <w:rPr>
          <w:rFonts w:hint="cs"/>
          <w:b/>
          <w:bCs/>
          <w:szCs w:val="24"/>
          <w:rtl/>
          <w:lang w:val="de-DE" w:bidi="fa-IR"/>
        </w:rPr>
        <w:t>:</w:t>
      </w:r>
    </w:p>
    <w:p w:rsidR="00B75F28" w:rsidRPr="00B75F28" w:rsidRDefault="00B76EC0" w:rsidP="00F91B7A">
      <w:pPr>
        <w:rPr>
          <w:szCs w:val="24"/>
          <w:rtl/>
          <w:lang w:val="de-DE" w:bidi="fa-IR"/>
        </w:rPr>
      </w:pPr>
      <w:r>
        <w:rPr>
          <w:rFonts w:hint="cs"/>
          <w:sz w:val="22"/>
          <w:szCs w:val="26"/>
          <w:rtl/>
          <w:lang w:bidi="fa-IR"/>
        </w:rPr>
        <w:t xml:space="preserve">طراحي آزمايشگاه براساس زیرساخت موجود در آزمایشگاه امنیت پژوهشگاه و محدود به انجام آزمون‌های کارکرد/کارایی و امنیتی بسته به محصول مورد نظر مطابق </w:t>
      </w:r>
      <w:r w:rsidRPr="00D43A00">
        <w:rPr>
          <w:rFonts w:hint="cs"/>
          <w:szCs w:val="26"/>
          <w:rtl/>
          <w:lang w:bidi="fa-IR"/>
        </w:rPr>
        <w:t xml:space="preserve">با استاندارد </w:t>
      </w:r>
      <w:r w:rsidRPr="00D43A00">
        <w:rPr>
          <w:szCs w:val="26"/>
          <w:lang w:bidi="fa-IR"/>
        </w:rPr>
        <w:t>Common Criteria</w:t>
      </w:r>
      <w:r w:rsidRPr="00D43A00">
        <w:rPr>
          <w:rFonts w:hint="cs"/>
          <w:szCs w:val="26"/>
          <w:rtl/>
          <w:lang w:bidi="fa-IR"/>
        </w:rPr>
        <w:t xml:space="preserve"> يا دیگر</w:t>
      </w:r>
      <w:r>
        <w:rPr>
          <w:rFonts w:hint="cs"/>
          <w:sz w:val="22"/>
          <w:szCs w:val="26"/>
          <w:rtl/>
          <w:lang w:bidi="fa-IR"/>
        </w:rPr>
        <w:t xml:space="preserve"> استانداردهاي مربوطه به ویژه در بخش کارکرد و کارایی است. در این راستا طراحی و پیاده‌سازی آزمایشگاه ارزيابي جهت آزمون کارایی محصولات بومی و غیربومی </w:t>
      </w:r>
      <w:r>
        <w:rPr>
          <w:rFonts w:hint="cs"/>
          <w:szCs w:val="26"/>
          <w:rtl/>
          <w:lang w:bidi="fa-IR"/>
        </w:rPr>
        <w:t xml:space="preserve"> </w:t>
      </w:r>
      <w:r w:rsidR="00F91B7A">
        <w:rPr>
          <w:szCs w:val="26"/>
          <w:lang w:bidi="fa-IR"/>
        </w:rPr>
        <w:t>NGFW</w:t>
      </w:r>
      <w:r>
        <w:rPr>
          <w:rFonts w:hint="cs"/>
          <w:szCs w:val="26"/>
          <w:rtl/>
          <w:lang w:bidi="fa-IR"/>
        </w:rPr>
        <w:t xml:space="preserve"> </w:t>
      </w:r>
      <w:r>
        <w:rPr>
          <w:rFonts w:hint="cs"/>
          <w:sz w:val="22"/>
          <w:szCs w:val="26"/>
          <w:rtl/>
          <w:lang w:bidi="fa-IR"/>
        </w:rPr>
        <w:t>بر مبناي معيارهاي تدوین شده در پروژه و ارزيابي امنيتي بر اساس سطح تضمين 1 و 2 (</w:t>
      </w:r>
      <w:r>
        <w:rPr>
          <w:sz w:val="22"/>
          <w:szCs w:val="26"/>
          <w:lang w:bidi="fa-IR"/>
        </w:rPr>
        <w:t>EAL-1 EAL-2</w:t>
      </w:r>
      <w:r>
        <w:rPr>
          <w:rFonts w:hint="cs"/>
          <w:sz w:val="22"/>
          <w:szCs w:val="26"/>
          <w:rtl/>
          <w:lang w:bidi="fa-IR"/>
        </w:rPr>
        <w:t>) براي محصولات مذکور</w:t>
      </w:r>
      <w:r>
        <w:rPr>
          <w:sz w:val="22"/>
          <w:szCs w:val="26"/>
          <w:rtl/>
          <w:lang w:bidi="fa-IR"/>
        </w:rPr>
        <w:t xml:space="preserve"> </w:t>
      </w:r>
      <w:r>
        <w:rPr>
          <w:rFonts w:hint="cs"/>
          <w:sz w:val="22"/>
          <w:szCs w:val="26"/>
          <w:rtl/>
          <w:lang w:bidi="fa-IR"/>
        </w:rPr>
        <w:t>صورت می‌پذیرد که لازم است سند پروفايل حفاظتي و روال‌های آزمون براي سطح تضمين 2 محصولات تدوین گردد</w:t>
      </w:r>
      <w:r>
        <w:rPr>
          <w:rFonts w:hint="cs"/>
          <w:szCs w:val="26"/>
          <w:rtl/>
          <w:lang w:bidi="fa-IR"/>
        </w:rPr>
        <w:t>.</w:t>
      </w:r>
    </w:p>
    <w:p w:rsidR="00B75F28" w:rsidRDefault="00B75F28" w:rsidP="00B75F28">
      <w:pPr>
        <w:ind w:firstLine="0"/>
        <w:rPr>
          <w:szCs w:val="24"/>
          <w:lang w:val="de-DE" w:bidi="fa-IR"/>
        </w:rPr>
      </w:pPr>
    </w:p>
    <w:p w:rsidR="00F91B7A" w:rsidRPr="00D94F18" w:rsidRDefault="00F91B7A" w:rsidP="00B75F28">
      <w:pPr>
        <w:ind w:firstLine="0"/>
        <w:rPr>
          <w:szCs w:val="24"/>
          <w:rtl/>
          <w:lang w:val="de-DE" w:bidi="fa-IR"/>
        </w:rPr>
      </w:pPr>
    </w:p>
    <w:p w:rsidR="00B75F28" w:rsidRPr="00D94F18" w:rsidRDefault="00B75F28" w:rsidP="00A96FA7">
      <w:pPr>
        <w:numPr>
          <w:ilvl w:val="0"/>
          <w:numId w:val="50"/>
        </w:numPr>
        <w:rPr>
          <w:b/>
          <w:bCs/>
          <w:szCs w:val="24"/>
          <w:rtl/>
          <w:lang w:val="de-DE" w:bidi="fa-IR"/>
        </w:rPr>
      </w:pPr>
      <w:r w:rsidRPr="00D94F18">
        <w:rPr>
          <w:rFonts w:hint="cs"/>
          <w:b/>
          <w:bCs/>
          <w:szCs w:val="24"/>
          <w:rtl/>
          <w:lang w:val="de-DE" w:bidi="fa-IR"/>
        </w:rPr>
        <w:lastRenderedPageBreak/>
        <w:t xml:space="preserve">مراحل اجرا و شرح خدمات پروژه  </w:t>
      </w:r>
    </w:p>
    <w:p w:rsidR="00B75F28" w:rsidRPr="00D94F18" w:rsidRDefault="000D1941" w:rsidP="00D43A00">
      <w:pPr>
        <w:rPr>
          <w:b/>
          <w:bCs/>
          <w:szCs w:val="24"/>
          <w:rtl/>
          <w:lang w:val="de-DE" w:bidi="fa-IR"/>
        </w:rPr>
      </w:pPr>
      <w:bookmarkStart w:id="0" w:name="OLE_LINK1"/>
      <w:bookmarkStart w:id="1" w:name="OLE_LINK2"/>
      <w:r w:rsidRPr="00D94F18">
        <w:rPr>
          <w:rFonts w:hint="eastAsia"/>
          <w:b/>
          <w:bCs/>
          <w:szCs w:val="24"/>
          <w:rtl/>
          <w:lang w:val="de-DE" w:bidi="fa-IR"/>
        </w:rPr>
        <w:t>مرحله</w:t>
      </w:r>
      <w:r w:rsidR="00D43A00" w:rsidRPr="00D94F18">
        <w:rPr>
          <w:rFonts w:hint="cs"/>
          <w:b/>
          <w:bCs/>
          <w:szCs w:val="24"/>
          <w:rtl/>
          <w:lang w:val="de-DE" w:bidi="fa-IR"/>
        </w:rPr>
        <w:t xml:space="preserve"> اول:  مطالعه و طراحی آزمایشگاه</w:t>
      </w:r>
      <w:r w:rsidR="00B75F28" w:rsidRPr="00D94F18">
        <w:rPr>
          <w:rFonts w:hint="cs"/>
          <w:b/>
          <w:bCs/>
          <w:szCs w:val="24"/>
          <w:rtl/>
          <w:lang w:val="de-DE" w:bidi="fa-IR"/>
        </w:rPr>
        <w:t xml:space="preserve"> </w:t>
      </w:r>
    </w:p>
    <w:bookmarkEnd w:id="0"/>
    <w:bookmarkEnd w:id="1"/>
    <w:p w:rsidR="00F91B7A" w:rsidRDefault="00F91B7A" w:rsidP="00F91B7A">
      <w:pPr>
        <w:rPr>
          <w:szCs w:val="24"/>
          <w:rtl/>
          <w:lang w:val="de-DE" w:bidi="fa-IR"/>
        </w:rPr>
      </w:pPr>
      <w:r w:rsidRPr="00D94F18">
        <w:rPr>
          <w:rFonts w:hint="cs"/>
          <w:szCs w:val="24"/>
          <w:rtl/>
          <w:lang w:val="de-DE" w:bidi="fa-IR"/>
        </w:rPr>
        <w:t xml:space="preserve">فعاليت‌هاي </w:t>
      </w:r>
      <w:r w:rsidRPr="00D94F18">
        <w:rPr>
          <w:rFonts w:hint="eastAsia"/>
          <w:szCs w:val="24"/>
          <w:rtl/>
          <w:lang w:val="de-DE" w:bidi="fa-IR"/>
        </w:rPr>
        <w:t>پ</w:t>
      </w:r>
      <w:r w:rsidRPr="00D94F18">
        <w:rPr>
          <w:rFonts w:hint="cs"/>
          <w:szCs w:val="24"/>
          <w:rtl/>
          <w:lang w:val="de-DE" w:bidi="fa-IR"/>
        </w:rPr>
        <w:t>ی</w:t>
      </w:r>
      <w:r w:rsidRPr="00D94F18">
        <w:rPr>
          <w:rFonts w:hint="eastAsia"/>
          <w:szCs w:val="24"/>
          <w:rtl/>
          <w:lang w:val="de-DE" w:bidi="fa-IR"/>
        </w:rPr>
        <w:t>ش‌ب</w:t>
      </w:r>
      <w:r w:rsidRPr="00D94F18">
        <w:rPr>
          <w:rFonts w:hint="cs"/>
          <w:szCs w:val="24"/>
          <w:rtl/>
          <w:lang w:val="de-DE" w:bidi="fa-IR"/>
        </w:rPr>
        <w:t>ی</w:t>
      </w:r>
      <w:r w:rsidRPr="00D94F18">
        <w:rPr>
          <w:rFonts w:hint="eastAsia"/>
          <w:szCs w:val="24"/>
          <w:rtl/>
          <w:lang w:val="de-DE" w:bidi="fa-IR"/>
        </w:rPr>
        <w:t>ن</w:t>
      </w:r>
      <w:r w:rsidRPr="00D94F18">
        <w:rPr>
          <w:rFonts w:hint="cs"/>
          <w:szCs w:val="24"/>
          <w:rtl/>
          <w:lang w:val="de-DE" w:bidi="fa-IR"/>
        </w:rPr>
        <w:t>ی‌</w:t>
      </w:r>
      <w:r w:rsidRPr="00D94F18">
        <w:rPr>
          <w:rFonts w:hint="eastAsia"/>
          <w:szCs w:val="24"/>
          <w:rtl/>
          <w:lang w:val="de-DE" w:bidi="fa-IR"/>
        </w:rPr>
        <w:t>شده</w:t>
      </w:r>
      <w:r w:rsidRPr="00D94F18">
        <w:rPr>
          <w:rFonts w:hint="cs"/>
          <w:szCs w:val="24"/>
          <w:rtl/>
          <w:lang w:val="de-DE" w:bidi="fa-IR"/>
        </w:rPr>
        <w:t xml:space="preserve"> براي اين مرحله </w:t>
      </w:r>
      <w:r w:rsidRPr="00D94F18">
        <w:rPr>
          <w:rFonts w:hint="eastAsia"/>
          <w:szCs w:val="24"/>
          <w:rtl/>
          <w:lang w:val="de-DE" w:bidi="fa-IR"/>
        </w:rPr>
        <w:t>عبارت‌اند</w:t>
      </w:r>
      <w:r w:rsidRPr="00D94F18">
        <w:rPr>
          <w:rFonts w:hint="cs"/>
          <w:szCs w:val="24"/>
          <w:rtl/>
          <w:lang w:val="de-DE" w:bidi="fa-IR"/>
        </w:rPr>
        <w:t xml:space="preserve"> از :</w:t>
      </w:r>
    </w:p>
    <w:p w:rsidR="00F91B7A" w:rsidRPr="004C4B56" w:rsidRDefault="00F91B7A" w:rsidP="00F91B7A">
      <w:pPr>
        <w:pStyle w:val="ListParagraph"/>
        <w:numPr>
          <w:ilvl w:val="0"/>
          <w:numId w:val="48"/>
        </w:numPr>
        <w:spacing w:after="160" w:line="256" w:lineRule="auto"/>
        <w:contextualSpacing/>
        <w:rPr>
          <w:szCs w:val="24"/>
          <w:rtl/>
          <w:lang w:bidi="fa-IR"/>
        </w:rPr>
      </w:pPr>
      <w:r w:rsidRPr="004C4B56">
        <w:rPr>
          <w:rFonts w:hint="cs"/>
          <w:szCs w:val="24"/>
          <w:rtl/>
          <w:lang w:bidi="fa-IR"/>
        </w:rPr>
        <w:t xml:space="preserve">نهایی سازی تعریف محصول و بررسی و شناسایی کارکردهای سامانه </w:t>
      </w:r>
      <w:r>
        <w:rPr>
          <w:rFonts w:hint="cs"/>
          <w:szCs w:val="24"/>
          <w:lang w:bidi="fa-IR"/>
        </w:rPr>
        <w:t>NGFW</w:t>
      </w:r>
      <w:r>
        <w:rPr>
          <w:rFonts w:hint="cs"/>
          <w:szCs w:val="24"/>
          <w:rtl/>
          <w:lang w:bidi="fa-IR"/>
        </w:rPr>
        <w:t xml:space="preserve"> در محصولات برتر جهانی</w:t>
      </w:r>
    </w:p>
    <w:p w:rsidR="00F91B7A" w:rsidRPr="004C4B56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rtl/>
          <w:lang w:bidi="fa-IR"/>
        </w:rPr>
      </w:pPr>
      <w:r w:rsidRPr="004C4B56">
        <w:rPr>
          <w:rFonts w:hint="cs"/>
          <w:szCs w:val="24"/>
          <w:rtl/>
          <w:lang w:bidi="fa-IR"/>
        </w:rPr>
        <w:t>ارتباطات و مرزهای محصول</w:t>
      </w:r>
    </w:p>
    <w:p w:rsidR="00F91B7A" w:rsidRPr="004C4B56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rtl/>
          <w:lang w:bidi="fa-IR"/>
        </w:rPr>
      </w:pPr>
      <w:r w:rsidRPr="004C4B56">
        <w:rPr>
          <w:rFonts w:hint="cs"/>
          <w:szCs w:val="24"/>
          <w:rtl/>
          <w:lang w:bidi="fa-IR"/>
        </w:rPr>
        <w:t>معماری و ساختار داخلی</w:t>
      </w:r>
    </w:p>
    <w:p w:rsidR="00F91B7A" w:rsidRPr="004C4B56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rtl/>
          <w:lang w:bidi="fa-IR"/>
        </w:rPr>
      </w:pPr>
      <w:r w:rsidRPr="004C4B56">
        <w:rPr>
          <w:rFonts w:hint="cs"/>
          <w:szCs w:val="24"/>
          <w:rtl/>
          <w:lang w:bidi="fa-IR"/>
        </w:rPr>
        <w:t>کارکردهای اصلی و پشتیبان محصول</w:t>
      </w:r>
    </w:p>
    <w:p w:rsidR="00F91B7A" w:rsidRPr="00D94F18" w:rsidRDefault="00F91B7A" w:rsidP="00F91B7A">
      <w:pPr>
        <w:pStyle w:val="ListParagraph"/>
        <w:numPr>
          <w:ilvl w:val="0"/>
          <w:numId w:val="48"/>
        </w:numPr>
        <w:spacing w:after="160" w:line="256" w:lineRule="auto"/>
        <w:contextualSpacing/>
        <w:rPr>
          <w:rFonts w:eastAsia="Calibri"/>
          <w:color w:val="auto"/>
          <w:kern w:val="0"/>
          <w:sz w:val="22"/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تدوین مستندات </w:t>
      </w:r>
      <w:r w:rsidRPr="00D94F18">
        <w:rPr>
          <w:rFonts w:hint="cs"/>
          <w:szCs w:val="24"/>
          <w:rtl/>
          <w:lang w:bidi="fa-IR"/>
        </w:rPr>
        <w:t xml:space="preserve">تست کارکردهای امنیتی براساس </w:t>
      </w:r>
      <w:r w:rsidRPr="00D94F18">
        <w:rPr>
          <w:szCs w:val="24"/>
          <w:lang w:bidi="fa-IR"/>
        </w:rPr>
        <w:t>CC</w:t>
      </w:r>
    </w:p>
    <w:p w:rsidR="00F91B7A" w:rsidRPr="00D94F18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استخراج الزامات کارکردی امنیت براساس کاتالوگ الزامات معیارهای مشترک (</w:t>
      </w:r>
      <w:r w:rsidRPr="00D94F18">
        <w:rPr>
          <w:szCs w:val="24"/>
          <w:lang w:bidi="fa-IR"/>
        </w:rPr>
        <w:t>CC</w:t>
      </w:r>
      <w:r w:rsidRPr="00D94F18">
        <w:rPr>
          <w:rFonts w:hint="cs"/>
          <w:szCs w:val="24"/>
          <w:rtl/>
          <w:lang w:bidi="fa-IR"/>
        </w:rPr>
        <w:t xml:space="preserve">) </w:t>
      </w:r>
      <w:r>
        <w:rPr>
          <w:rFonts w:hint="cs"/>
          <w:szCs w:val="24"/>
          <w:rtl/>
          <w:lang w:bidi="fa-IR"/>
        </w:rPr>
        <w:t>(در صورت نیاز تعریف کلاس‌ه الزامات کارکرد</w:t>
      </w:r>
      <w:r w:rsidRPr="00D94F18">
        <w:rPr>
          <w:rFonts w:hint="cs"/>
          <w:szCs w:val="24"/>
          <w:rtl/>
          <w:lang w:bidi="fa-IR"/>
        </w:rPr>
        <w:t xml:space="preserve"> امنیتی </w:t>
      </w:r>
      <w:r>
        <w:rPr>
          <w:rFonts w:hint="cs"/>
          <w:szCs w:val="24"/>
          <w:rtl/>
          <w:lang w:bidi="fa-IR"/>
        </w:rPr>
        <w:t>متناظر با محصول</w:t>
      </w:r>
      <w:r w:rsidRPr="00D94F18">
        <w:rPr>
          <w:rFonts w:hint="cs"/>
          <w:szCs w:val="24"/>
          <w:rtl/>
          <w:lang w:bidi="fa-IR"/>
        </w:rPr>
        <w:t xml:space="preserve"> </w:t>
      </w:r>
      <w:r>
        <w:rPr>
          <w:rFonts w:hint="cs"/>
          <w:szCs w:val="24"/>
          <w:lang w:bidi="fa-IR"/>
        </w:rPr>
        <w:t>NGFW</w:t>
      </w:r>
      <w:r>
        <w:rPr>
          <w:rFonts w:hint="cs"/>
          <w:szCs w:val="24"/>
          <w:rtl/>
          <w:lang w:bidi="fa-IR"/>
        </w:rPr>
        <w:t>)</w:t>
      </w:r>
      <w:r w:rsidRPr="00D94F18">
        <w:rPr>
          <w:rFonts w:hint="cs"/>
          <w:szCs w:val="24"/>
          <w:rtl/>
          <w:lang w:bidi="fa-IR"/>
        </w:rPr>
        <w:t>: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تعریف و مدل سازی تهدیدات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استخراج اهداف امنیتی و ارائه دلایل کافی مبنی بر چگونگی پاسخ به تهدیدات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استخراج الزامات کارکردی امنیت و ارائه دلایل</w:t>
      </w:r>
    </w:p>
    <w:p w:rsidR="00F91B7A" w:rsidRPr="00D94F18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 xml:space="preserve">تدوین سند پروفايل حفاظتي سطح </w:t>
      </w:r>
      <w:r w:rsidRPr="00D94F18">
        <w:rPr>
          <w:szCs w:val="24"/>
          <w:lang w:bidi="fa-IR"/>
        </w:rPr>
        <w:t>EAL-2</w:t>
      </w:r>
      <w:r w:rsidRPr="00D94F18">
        <w:rPr>
          <w:rFonts w:hint="cs"/>
          <w:szCs w:val="24"/>
          <w:rtl/>
          <w:lang w:bidi="fa-IR"/>
        </w:rPr>
        <w:t xml:space="preserve"> براي </w:t>
      </w:r>
      <w:r>
        <w:rPr>
          <w:rFonts w:hint="cs"/>
          <w:szCs w:val="24"/>
          <w:rtl/>
          <w:lang w:bidi="fa-IR"/>
        </w:rPr>
        <w:t xml:space="preserve">سامانه </w:t>
      </w:r>
      <w:r>
        <w:rPr>
          <w:rFonts w:hint="cs"/>
          <w:szCs w:val="24"/>
          <w:lang w:bidi="fa-IR"/>
        </w:rPr>
        <w:t>NGFW</w:t>
      </w:r>
    </w:p>
    <w:p w:rsidR="00F91B7A" w:rsidRPr="00D94F18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مستندات پشتیبان جهت اجرای تست الزامات کارکردی در سند پروفایل حفاظتی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مستندسازی روال تست (</w:t>
      </w:r>
      <w:r w:rsidRPr="00D94F18">
        <w:rPr>
          <w:szCs w:val="24"/>
          <w:lang w:bidi="fa-IR"/>
        </w:rPr>
        <w:t>Test Method</w:t>
      </w:r>
      <w:r w:rsidRPr="00D94F18">
        <w:rPr>
          <w:rFonts w:hint="cs"/>
          <w:szCs w:val="24"/>
          <w:rtl/>
          <w:lang w:bidi="fa-IR"/>
        </w:rPr>
        <w:t>) الزامات کارکردی امنیت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 xml:space="preserve">فرایند آزمون محصولات </w:t>
      </w:r>
      <w:r>
        <w:rPr>
          <w:rFonts w:hint="cs"/>
          <w:szCs w:val="24"/>
          <w:lang w:bidi="fa-IR"/>
        </w:rPr>
        <w:t>NGFW</w:t>
      </w:r>
      <w:r w:rsidRPr="00D94F18">
        <w:rPr>
          <w:rFonts w:hint="cs"/>
          <w:szCs w:val="24"/>
          <w:rtl/>
          <w:lang w:bidi="fa-IR"/>
        </w:rPr>
        <w:t xml:space="preserve"> در سطح </w:t>
      </w:r>
      <w:r w:rsidRPr="00D94F18">
        <w:rPr>
          <w:szCs w:val="24"/>
          <w:lang w:bidi="fa-IR"/>
        </w:rPr>
        <w:t>EAL-2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تعریف نقش‌ها و مسئولیت‌ها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تمپلیت ارائه گزارش‌ها</w:t>
      </w:r>
    </w:p>
    <w:p w:rsidR="00F91B7A" w:rsidRPr="00D94F18" w:rsidRDefault="00F91B7A" w:rsidP="00F91B7A">
      <w:pPr>
        <w:pStyle w:val="ListParagraph"/>
        <w:numPr>
          <w:ilvl w:val="0"/>
          <w:numId w:val="48"/>
        </w:numPr>
        <w:spacing w:after="160" w:line="256" w:lineRule="auto"/>
        <w:contextualSpacing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تدوین مستندات </w:t>
      </w:r>
      <w:r w:rsidRPr="00D94F18">
        <w:rPr>
          <w:rFonts w:hint="cs"/>
          <w:szCs w:val="24"/>
          <w:rtl/>
          <w:lang w:bidi="fa-IR"/>
        </w:rPr>
        <w:t>تست کارکرد و کارایی</w:t>
      </w:r>
    </w:p>
    <w:p w:rsidR="00F91B7A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تدوین پارامترهای و شاخص‌های (مقایسه</w:t>
      </w:r>
      <w:r w:rsidRPr="00D94F18">
        <w:rPr>
          <w:rStyle w:val="FootnoteReference"/>
          <w:szCs w:val="24"/>
          <w:rtl/>
          <w:lang w:bidi="fa-IR"/>
        </w:rPr>
        <w:footnoteReference w:id="4"/>
      </w:r>
      <w:r w:rsidRPr="00D94F18">
        <w:rPr>
          <w:rFonts w:hint="cs"/>
          <w:szCs w:val="24"/>
          <w:rtl/>
          <w:lang w:bidi="fa-IR"/>
        </w:rPr>
        <w:t>) اصلی در ارزیابی عملکرد و کارایی</w:t>
      </w:r>
    </w:p>
    <w:p w:rsidR="00F91B7A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2950B2">
        <w:rPr>
          <w:szCs w:val="24"/>
          <w:rtl/>
          <w:lang w:bidi="fa-IR"/>
        </w:rPr>
        <w:t xml:space="preserve">مطالعه و بررسي فرآيند آزمايشگاه‌هاي زبده جهان در </w:t>
      </w:r>
      <w:r>
        <w:rPr>
          <w:szCs w:val="24"/>
          <w:rtl/>
          <w:lang w:bidi="fa-IR"/>
        </w:rPr>
        <w:t>ارزيابي عملكرد</w:t>
      </w:r>
      <w:r>
        <w:rPr>
          <w:rFonts w:hint="cs"/>
          <w:szCs w:val="24"/>
          <w:rtl/>
          <w:lang w:bidi="fa-IR"/>
        </w:rPr>
        <w:t>/کارایی</w:t>
      </w:r>
      <w:r w:rsidRPr="002950B2">
        <w:rPr>
          <w:szCs w:val="24"/>
          <w:rtl/>
          <w:lang w:bidi="fa-IR"/>
        </w:rPr>
        <w:t xml:space="preserve"> </w:t>
      </w:r>
      <w:r>
        <w:rPr>
          <w:rFonts w:hint="cs"/>
          <w:szCs w:val="24"/>
          <w:rtl/>
          <w:lang w:bidi="fa-IR"/>
        </w:rPr>
        <w:t xml:space="preserve">محصول </w:t>
      </w:r>
      <w:r>
        <w:rPr>
          <w:rFonts w:hint="cs"/>
          <w:szCs w:val="24"/>
          <w:lang w:bidi="fa-IR"/>
        </w:rPr>
        <w:t>NGFW</w:t>
      </w:r>
      <w:r>
        <w:rPr>
          <w:rFonts w:hint="cs"/>
          <w:szCs w:val="24"/>
          <w:rtl/>
          <w:lang w:bidi="fa-IR"/>
        </w:rPr>
        <w:t xml:space="preserve">، 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تدوین </w:t>
      </w:r>
      <w:r w:rsidRPr="002950B2">
        <w:rPr>
          <w:szCs w:val="24"/>
          <w:rtl/>
          <w:lang w:bidi="fa-IR"/>
        </w:rPr>
        <w:t xml:space="preserve">معيارها و موارد آزمون مورد استفاده </w:t>
      </w:r>
      <w:r>
        <w:rPr>
          <w:szCs w:val="24"/>
          <w:rtl/>
          <w:lang w:bidi="fa-IR"/>
        </w:rPr>
        <w:t>در تست</w:t>
      </w:r>
    </w:p>
    <w:p w:rsidR="00F91B7A" w:rsidRPr="00D94F18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 xml:space="preserve">ارائه طرح آزمایشگاه ارزیابی کارکرد و کارایی </w:t>
      </w:r>
      <w:r>
        <w:rPr>
          <w:rFonts w:hint="cs"/>
          <w:szCs w:val="24"/>
          <w:lang w:bidi="fa-IR"/>
        </w:rPr>
        <w:t>NGFW</w:t>
      </w:r>
      <w:r w:rsidRPr="00D94F18">
        <w:rPr>
          <w:rFonts w:hint="cs"/>
          <w:szCs w:val="24"/>
          <w:rtl/>
          <w:lang w:bidi="fa-IR"/>
        </w:rPr>
        <w:t xml:space="preserve"> براساس بستر موجود در آزمايشگاه امنيت پژوهشکده</w:t>
      </w:r>
    </w:p>
    <w:p w:rsidR="00F91B7A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شناسایی وضعیت موجود </w:t>
      </w:r>
    </w:p>
    <w:p w:rsidR="00F91B7A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مستند طرح پیشنهادی آزمایشگاه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مستند سازی روال انجام تست کا</w:t>
      </w:r>
      <w:r w:rsidRPr="00D94F18">
        <w:rPr>
          <w:rFonts w:hint="cs"/>
          <w:szCs w:val="24"/>
          <w:rtl/>
          <w:lang w:bidi="fa-IR"/>
        </w:rPr>
        <w:t>رایی و کارکرد</w:t>
      </w:r>
    </w:p>
    <w:p w:rsidR="00F91B7A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مستدسازی</w:t>
      </w:r>
      <w:r w:rsidRPr="00D94F18">
        <w:rPr>
          <w:rFonts w:hint="cs"/>
          <w:szCs w:val="24"/>
          <w:rtl/>
          <w:lang w:bidi="fa-IR"/>
        </w:rPr>
        <w:t xml:space="preserve"> روش‌های گردآوری </w:t>
      </w:r>
      <w:r w:rsidRPr="00D94F18">
        <w:rPr>
          <w:szCs w:val="24"/>
          <w:lang w:bidi="fa-IR"/>
        </w:rPr>
        <w:t>Data-</w:t>
      </w:r>
      <w:r>
        <w:rPr>
          <w:szCs w:val="24"/>
          <w:lang w:bidi="fa-IR"/>
        </w:rPr>
        <w:t>S</w:t>
      </w:r>
      <w:r w:rsidRPr="00D94F18">
        <w:rPr>
          <w:szCs w:val="24"/>
          <w:lang w:bidi="fa-IR"/>
        </w:rPr>
        <w:t>et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آماده سازی نسخه اولیه </w:t>
      </w:r>
      <w:r>
        <w:rPr>
          <w:szCs w:val="24"/>
          <w:lang w:bidi="fa-IR"/>
        </w:rPr>
        <w:t>Data-Set</w:t>
      </w:r>
    </w:p>
    <w:p w:rsidR="00F91B7A" w:rsidRPr="00D94F18" w:rsidRDefault="00F91B7A" w:rsidP="00F91B7A">
      <w:pPr>
        <w:rPr>
          <w:szCs w:val="24"/>
        </w:rPr>
      </w:pPr>
    </w:p>
    <w:p w:rsidR="00F91B7A" w:rsidRPr="00D94F18" w:rsidRDefault="00F91B7A" w:rsidP="00F91B7A">
      <w:pPr>
        <w:rPr>
          <w:b/>
          <w:bCs/>
          <w:szCs w:val="24"/>
        </w:rPr>
      </w:pPr>
      <w:r w:rsidRPr="00D94F18">
        <w:rPr>
          <w:rFonts w:hint="eastAsia"/>
          <w:b/>
          <w:bCs/>
          <w:szCs w:val="24"/>
          <w:rtl/>
          <w:lang w:val="de-DE" w:bidi="fa-IR"/>
        </w:rPr>
        <w:t>مرحله</w:t>
      </w:r>
      <w:r w:rsidRPr="00D94F18">
        <w:rPr>
          <w:rFonts w:hint="cs"/>
          <w:b/>
          <w:bCs/>
          <w:szCs w:val="24"/>
          <w:rtl/>
          <w:lang w:val="de-DE" w:bidi="fa-IR"/>
        </w:rPr>
        <w:t xml:space="preserve"> دوم:  </w:t>
      </w:r>
      <w:r w:rsidRPr="00D94F18">
        <w:rPr>
          <w:b/>
          <w:bCs/>
          <w:szCs w:val="24"/>
          <w:rtl/>
          <w:lang w:val="de-DE" w:bidi="fa-IR"/>
        </w:rPr>
        <w:t>پ</w:t>
      </w:r>
      <w:r w:rsidRPr="00D94F18">
        <w:rPr>
          <w:rFonts w:hint="cs"/>
          <w:b/>
          <w:bCs/>
          <w:szCs w:val="24"/>
          <w:rtl/>
          <w:lang w:val="de-DE" w:bidi="fa-IR"/>
        </w:rPr>
        <w:t>ی</w:t>
      </w:r>
      <w:r w:rsidRPr="00D94F18">
        <w:rPr>
          <w:rFonts w:hint="eastAsia"/>
          <w:b/>
          <w:bCs/>
          <w:szCs w:val="24"/>
          <w:rtl/>
          <w:lang w:val="de-DE" w:bidi="fa-IR"/>
        </w:rPr>
        <w:t>اده</w:t>
      </w:r>
      <w:r w:rsidRPr="00D94F18">
        <w:rPr>
          <w:b/>
          <w:bCs/>
          <w:szCs w:val="24"/>
          <w:rtl/>
          <w:lang w:val="de-DE" w:bidi="fa-IR"/>
        </w:rPr>
        <w:t xml:space="preserve"> ساز</w:t>
      </w:r>
      <w:r w:rsidRPr="00D94F18">
        <w:rPr>
          <w:rFonts w:hint="cs"/>
          <w:b/>
          <w:bCs/>
          <w:szCs w:val="24"/>
          <w:rtl/>
          <w:lang w:val="de-DE" w:bidi="fa-IR"/>
        </w:rPr>
        <w:t>ی</w:t>
      </w:r>
      <w:r w:rsidRPr="00D94F18">
        <w:rPr>
          <w:b/>
          <w:bCs/>
          <w:szCs w:val="24"/>
          <w:rtl/>
          <w:lang w:val="de-DE" w:bidi="fa-IR"/>
        </w:rPr>
        <w:t xml:space="preserve"> آزمايشگاه ارزيابي</w:t>
      </w:r>
    </w:p>
    <w:p w:rsidR="00F91B7A" w:rsidRPr="00D94F18" w:rsidRDefault="00F91B7A" w:rsidP="00F91B7A">
      <w:pPr>
        <w:rPr>
          <w:szCs w:val="24"/>
          <w:rtl/>
          <w:lang w:val="de-DE" w:bidi="fa-IR"/>
        </w:rPr>
      </w:pPr>
      <w:r w:rsidRPr="00D94F18">
        <w:rPr>
          <w:rFonts w:hint="cs"/>
          <w:szCs w:val="24"/>
          <w:rtl/>
          <w:lang w:val="de-DE" w:bidi="fa-IR"/>
        </w:rPr>
        <w:t>فعاليت‌هاي پیش‌بینی‌شده براي اين مرحله عبارت‌اند از :</w:t>
      </w:r>
    </w:p>
    <w:p w:rsidR="00F91B7A" w:rsidRPr="00D94F18" w:rsidRDefault="00F91B7A" w:rsidP="00F91B7A">
      <w:pPr>
        <w:pStyle w:val="ListParagraph"/>
        <w:numPr>
          <w:ilvl w:val="0"/>
          <w:numId w:val="48"/>
        </w:numPr>
        <w:spacing w:after="160" w:line="256" w:lineRule="auto"/>
        <w:contextualSpacing/>
        <w:rPr>
          <w:rFonts w:eastAsia="Calibri"/>
          <w:color w:val="auto"/>
          <w:kern w:val="0"/>
          <w:sz w:val="22"/>
          <w:szCs w:val="24"/>
          <w:lang w:bidi="fa-IR"/>
        </w:rPr>
      </w:pPr>
      <w:r>
        <w:rPr>
          <w:rFonts w:hint="cs"/>
          <w:szCs w:val="24"/>
          <w:rtl/>
          <w:lang w:bidi="fa-IR"/>
        </w:rPr>
        <w:lastRenderedPageBreak/>
        <w:t xml:space="preserve">تجهیز و استقرار فرایندهای </w:t>
      </w:r>
      <w:r w:rsidRPr="00D94F18">
        <w:rPr>
          <w:rFonts w:hint="cs"/>
          <w:szCs w:val="24"/>
          <w:rtl/>
          <w:lang w:bidi="fa-IR"/>
        </w:rPr>
        <w:t>آزمایشگاه ارزیابی امنیتی</w:t>
      </w:r>
    </w:p>
    <w:p w:rsidR="00F91B7A" w:rsidRPr="00D94F18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نصب ابزارهاي لازم</w:t>
      </w:r>
    </w:p>
    <w:p w:rsidR="00F91B7A" w:rsidRPr="00D94F18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rtl/>
          <w:lang w:bidi="fa-IR"/>
        </w:rPr>
      </w:pPr>
      <w:r w:rsidRPr="00D94F18">
        <w:rPr>
          <w:rFonts w:hint="cs"/>
          <w:szCs w:val="24"/>
          <w:rtl/>
          <w:lang w:bidi="fa-IR"/>
        </w:rPr>
        <w:t>پیاده سازی فرایندهای آزمون امنیتی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rtl/>
          <w:lang w:bidi="fa-IR"/>
        </w:rPr>
      </w:pPr>
      <w:r w:rsidRPr="00D94F18">
        <w:rPr>
          <w:rFonts w:hint="cs"/>
          <w:szCs w:val="24"/>
          <w:rtl/>
          <w:lang w:bidi="fa-IR"/>
        </w:rPr>
        <w:t>استقرار و آموزش پرسنل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rtl/>
          <w:lang w:bidi="fa-IR"/>
        </w:rPr>
      </w:pPr>
      <w:r w:rsidRPr="00D94F18">
        <w:rPr>
          <w:rFonts w:hint="cs"/>
          <w:szCs w:val="24"/>
          <w:rtl/>
          <w:lang w:bidi="fa-IR"/>
        </w:rPr>
        <w:t>پیاده سازی روال های تست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rtl/>
          <w:lang w:bidi="fa-IR"/>
        </w:rPr>
      </w:pPr>
      <w:r w:rsidRPr="00D94F18">
        <w:rPr>
          <w:rFonts w:hint="cs"/>
          <w:szCs w:val="24"/>
          <w:rtl/>
          <w:lang w:bidi="fa-IR"/>
        </w:rPr>
        <w:t>پیاده سازی قالب ارائه گزارش</w:t>
      </w:r>
    </w:p>
    <w:p w:rsidR="00F91B7A" w:rsidRPr="00D94F18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rtl/>
          <w:lang w:bidi="fa-IR"/>
        </w:rPr>
      </w:pPr>
      <w:r w:rsidRPr="00D94F18">
        <w:rPr>
          <w:rFonts w:hint="cs"/>
          <w:szCs w:val="24"/>
          <w:rtl/>
          <w:lang w:bidi="fa-IR"/>
        </w:rPr>
        <w:t>تدوین مستندات راهنمای توسعه‌دهندگان (ارائه‌دهندگان) محصول به آزمایشگاه</w:t>
      </w:r>
    </w:p>
    <w:p w:rsidR="00F91B7A" w:rsidRPr="00D94F18" w:rsidRDefault="00F91B7A" w:rsidP="00F91B7A">
      <w:pPr>
        <w:pStyle w:val="ListParagraph"/>
        <w:numPr>
          <w:ilvl w:val="0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آزمایشگاه تست کارایی/کارکرد</w:t>
      </w:r>
    </w:p>
    <w:p w:rsidR="00F91B7A" w:rsidRPr="00D94F18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راه‌اندازي اوليه زيرساخت آزمايشگاه و ابزارهاي آزمون ارزيابي عملكردي</w:t>
      </w:r>
    </w:p>
    <w:p w:rsidR="00F91B7A" w:rsidRPr="00D94F18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پیاده سازی فرایندهای آزمون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استقرار و آموزش پرسنل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پیاده سازی روال های تست</w:t>
      </w:r>
    </w:p>
    <w:p w:rsidR="00F91B7A" w:rsidRPr="00D94F18" w:rsidRDefault="00F91B7A" w:rsidP="00F91B7A">
      <w:pPr>
        <w:pStyle w:val="ListParagraph"/>
        <w:numPr>
          <w:ilvl w:val="2"/>
          <w:numId w:val="48"/>
        </w:numPr>
        <w:spacing w:after="160" w:line="256" w:lineRule="auto"/>
        <w:contextualSpacing/>
        <w:rPr>
          <w:szCs w:val="24"/>
          <w:lang w:bidi="fa-IR"/>
        </w:rPr>
      </w:pPr>
      <w:r w:rsidRPr="00D94F18">
        <w:rPr>
          <w:rFonts w:hint="cs"/>
          <w:szCs w:val="24"/>
          <w:rtl/>
          <w:lang w:bidi="fa-IR"/>
        </w:rPr>
        <w:t>پیاده سازی قالب ارائه گزارش</w:t>
      </w:r>
    </w:p>
    <w:p w:rsidR="00F91B7A" w:rsidRPr="00D94F18" w:rsidRDefault="00F91B7A" w:rsidP="00F91B7A">
      <w:pPr>
        <w:pStyle w:val="ListParagraph"/>
        <w:numPr>
          <w:ilvl w:val="1"/>
          <w:numId w:val="48"/>
        </w:numPr>
        <w:spacing w:after="160" w:line="256" w:lineRule="auto"/>
        <w:contextualSpacing/>
        <w:rPr>
          <w:b/>
          <w:bCs/>
          <w:szCs w:val="24"/>
          <w:rtl/>
          <w:lang w:val="de-DE" w:bidi="fa-IR"/>
        </w:rPr>
      </w:pPr>
      <w:r w:rsidRPr="00D94F18">
        <w:rPr>
          <w:rFonts w:hint="cs"/>
          <w:szCs w:val="24"/>
          <w:rtl/>
          <w:lang w:bidi="fa-IR"/>
        </w:rPr>
        <w:t>تدوین مستندات راهنمای توسعه‌دهندگان (ارائه‌دهندگان) محصول به آزمایشگاه ارزیابی عملکرد</w:t>
      </w:r>
    </w:p>
    <w:p w:rsidR="00F91B7A" w:rsidRPr="00D94F18" w:rsidRDefault="00F91B7A" w:rsidP="00F91B7A">
      <w:pPr>
        <w:rPr>
          <w:szCs w:val="24"/>
          <w:rtl/>
        </w:rPr>
      </w:pPr>
    </w:p>
    <w:p w:rsidR="00B75F28" w:rsidRPr="00D94F18" w:rsidRDefault="00B75F28" w:rsidP="00B75F28">
      <w:pPr>
        <w:rPr>
          <w:szCs w:val="24"/>
        </w:rPr>
      </w:pPr>
    </w:p>
    <w:p w:rsidR="00B75F28" w:rsidRPr="00D94F18" w:rsidRDefault="00B75F28" w:rsidP="00A96FA7">
      <w:pPr>
        <w:numPr>
          <w:ilvl w:val="0"/>
          <w:numId w:val="50"/>
        </w:numPr>
        <w:rPr>
          <w:b/>
          <w:bCs/>
          <w:szCs w:val="24"/>
        </w:rPr>
      </w:pPr>
      <w:r w:rsidRPr="00D94F18">
        <w:rPr>
          <w:rFonts w:hint="cs"/>
          <w:b/>
          <w:bCs/>
          <w:szCs w:val="24"/>
          <w:rtl/>
          <w:lang w:val="de-DE" w:bidi="fa-IR"/>
        </w:rPr>
        <w:t>خروجي‌هاي هر مرحله از اجراي پروژه</w:t>
      </w:r>
    </w:p>
    <w:p w:rsidR="00B75F28" w:rsidRPr="00D94F18" w:rsidRDefault="00B75F28" w:rsidP="00B75F28">
      <w:pPr>
        <w:rPr>
          <w:szCs w:val="24"/>
          <w:rtl/>
          <w:lang w:val="de-DE" w:bidi="fa-IR"/>
        </w:rPr>
      </w:pPr>
      <w:r w:rsidRPr="00D94F18">
        <w:rPr>
          <w:rFonts w:hint="cs"/>
          <w:szCs w:val="24"/>
          <w:rtl/>
          <w:lang w:val="de-DE" w:bidi="fa-IR"/>
        </w:rPr>
        <w:t xml:space="preserve">خروجي‌هاي </w:t>
      </w:r>
      <w:r w:rsidR="000D1941" w:rsidRPr="00D94F18">
        <w:rPr>
          <w:rFonts w:hint="cs"/>
          <w:szCs w:val="24"/>
          <w:rtl/>
          <w:lang w:val="de-DE" w:bidi="fa-IR"/>
        </w:rPr>
        <w:t>پیش‌بینی‌شده</w:t>
      </w:r>
      <w:r w:rsidRPr="00D94F18">
        <w:rPr>
          <w:rFonts w:hint="cs"/>
          <w:szCs w:val="24"/>
          <w:rtl/>
          <w:lang w:val="de-DE" w:bidi="fa-IR"/>
        </w:rPr>
        <w:t xml:space="preserve"> براي هر يک از مراحل اجراي پروژه، </w:t>
      </w:r>
      <w:r w:rsidR="000D1941" w:rsidRPr="00D94F18">
        <w:rPr>
          <w:rFonts w:hint="cs"/>
          <w:szCs w:val="24"/>
          <w:rtl/>
          <w:lang w:val="de-DE" w:bidi="fa-IR"/>
        </w:rPr>
        <w:t>عبارت‌اند</w:t>
      </w:r>
      <w:r w:rsidRPr="00D94F18">
        <w:rPr>
          <w:rFonts w:hint="cs"/>
          <w:szCs w:val="24"/>
          <w:rtl/>
          <w:lang w:val="de-DE" w:bidi="fa-IR"/>
        </w:rPr>
        <w:t xml:space="preserve"> از :</w:t>
      </w:r>
    </w:p>
    <w:p w:rsidR="00B75F28" w:rsidRPr="00D94F18" w:rsidRDefault="00B75F28" w:rsidP="00B75F28">
      <w:pPr>
        <w:rPr>
          <w:b/>
          <w:bCs/>
          <w:szCs w:val="24"/>
          <w:rtl/>
          <w:lang w:val="de-DE" w:bidi="fa-IR"/>
        </w:rPr>
      </w:pPr>
      <w:r w:rsidRPr="00D94F18">
        <w:rPr>
          <w:rFonts w:hint="cs"/>
          <w:b/>
          <w:bCs/>
          <w:szCs w:val="24"/>
          <w:rtl/>
          <w:lang w:val="de-DE" w:bidi="fa-IR"/>
        </w:rPr>
        <w:t xml:space="preserve">خروجي‌هاي </w:t>
      </w:r>
      <w:r w:rsidR="000D1941" w:rsidRPr="00D94F18">
        <w:rPr>
          <w:rFonts w:hint="cs"/>
          <w:b/>
          <w:bCs/>
          <w:szCs w:val="24"/>
          <w:rtl/>
          <w:lang w:val="de-DE" w:bidi="fa-IR"/>
        </w:rPr>
        <w:t>مرحله</w:t>
      </w:r>
      <w:r w:rsidRPr="00D94F18">
        <w:rPr>
          <w:rFonts w:hint="cs"/>
          <w:b/>
          <w:bCs/>
          <w:szCs w:val="24"/>
          <w:rtl/>
          <w:lang w:val="de-DE" w:bidi="fa-IR"/>
        </w:rPr>
        <w:t xml:space="preserve"> اول:    </w:t>
      </w:r>
    </w:p>
    <w:p w:rsidR="00D43A00" w:rsidRPr="00D94F18" w:rsidRDefault="00D43A00" w:rsidP="00F91B7A">
      <w:pPr>
        <w:numPr>
          <w:ilvl w:val="0"/>
          <w:numId w:val="45"/>
        </w:numPr>
        <w:tabs>
          <w:tab w:val="num" w:pos="764"/>
        </w:tabs>
        <w:rPr>
          <w:szCs w:val="24"/>
          <w:rtl/>
        </w:rPr>
      </w:pPr>
      <w:r w:rsidRPr="00D94F18">
        <w:rPr>
          <w:szCs w:val="24"/>
          <w:rtl/>
        </w:rPr>
        <w:t>گزارش مطالعات</w:t>
      </w:r>
      <w:r w:rsidRPr="00D94F18">
        <w:rPr>
          <w:rFonts w:hint="cs"/>
          <w:szCs w:val="24"/>
          <w:rtl/>
        </w:rPr>
        <w:t>ی</w:t>
      </w:r>
      <w:r w:rsidRPr="00D94F18">
        <w:rPr>
          <w:szCs w:val="24"/>
          <w:rtl/>
        </w:rPr>
        <w:t xml:space="preserve"> شناسا</w:t>
      </w:r>
      <w:r w:rsidRPr="00D94F18">
        <w:rPr>
          <w:rFonts w:hint="cs"/>
          <w:szCs w:val="24"/>
          <w:rtl/>
        </w:rPr>
        <w:t>یی</w:t>
      </w:r>
      <w:r w:rsidRPr="00D94F18">
        <w:rPr>
          <w:szCs w:val="24"/>
          <w:rtl/>
        </w:rPr>
        <w:t xml:space="preserve"> عملکردها</w:t>
      </w:r>
      <w:r w:rsidRPr="00D94F18">
        <w:rPr>
          <w:rFonts w:hint="cs"/>
          <w:szCs w:val="24"/>
          <w:rtl/>
        </w:rPr>
        <w:t>ی</w:t>
      </w:r>
      <w:r w:rsidRPr="00D94F18">
        <w:rPr>
          <w:szCs w:val="24"/>
          <w:rtl/>
        </w:rPr>
        <w:t xml:space="preserve"> اصل</w:t>
      </w:r>
      <w:r w:rsidRPr="00D94F18">
        <w:rPr>
          <w:rFonts w:hint="cs"/>
          <w:szCs w:val="24"/>
          <w:rtl/>
        </w:rPr>
        <w:t>ی</w:t>
      </w:r>
      <w:r w:rsidRPr="00D94F18">
        <w:rPr>
          <w:szCs w:val="24"/>
          <w:rtl/>
        </w:rPr>
        <w:t xml:space="preserve"> سامانه</w:t>
      </w:r>
      <w:r w:rsidR="00D94F18" w:rsidRPr="00D94F18">
        <w:rPr>
          <w:rFonts w:hint="cs"/>
          <w:szCs w:val="24"/>
          <w:rtl/>
        </w:rPr>
        <w:t>‌های</w:t>
      </w:r>
      <w:r w:rsidRPr="00D94F18">
        <w:rPr>
          <w:szCs w:val="24"/>
          <w:rtl/>
        </w:rPr>
        <w:t xml:space="preserve"> </w:t>
      </w:r>
      <w:r w:rsidR="00F91B7A">
        <w:rPr>
          <w:szCs w:val="24"/>
          <w:lang w:bidi="fa-IR"/>
        </w:rPr>
        <w:t>NGFW</w:t>
      </w:r>
    </w:p>
    <w:p w:rsidR="00D43A00" w:rsidRPr="00D94F18" w:rsidRDefault="00D43A00" w:rsidP="00D94F18">
      <w:pPr>
        <w:numPr>
          <w:ilvl w:val="0"/>
          <w:numId w:val="45"/>
        </w:numPr>
        <w:tabs>
          <w:tab w:val="num" w:pos="764"/>
        </w:tabs>
        <w:rPr>
          <w:szCs w:val="24"/>
          <w:rtl/>
        </w:rPr>
      </w:pPr>
      <w:r w:rsidRPr="00D94F18">
        <w:rPr>
          <w:rFonts w:hint="eastAsia"/>
          <w:szCs w:val="24"/>
          <w:rtl/>
        </w:rPr>
        <w:t>پروفايل</w:t>
      </w:r>
      <w:r w:rsidRPr="00D94F18">
        <w:rPr>
          <w:szCs w:val="24"/>
          <w:rtl/>
        </w:rPr>
        <w:t xml:space="preserve"> حفاظتي سطح 2 براي محصول</w:t>
      </w:r>
      <w:r w:rsidR="00D94F18" w:rsidRPr="00D94F18">
        <w:rPr>
          <w:rFonts w:hint="cs"/>
          <w:szCs w:val="24"/>
          <w:rtl/>
        </w:rPr>
        <w:t>ات</w:t>
      </w:r>
      <w:r w:rsidRPr="00D94F18">
        <w:rPr>
          <w:szCs w:val="24"/>
          <w:rtl/>
        </w:rPr>
        <w:t xml:space="preserve"> </w:t>
      </w:r>
      <w:r w:rsidR="00F91B7A">
        <w:rPr>
          <w:szCs w:val="24"/>
          <w:lang w:bidi="fa-IR"/>
        </w:rPr>
        <w:t>NGFW</w:t>
      </w:r>
    </w:p>
    <w:p w:rsidR="00D43A00" w:rsidRPr="00D94F18" w:rsidRDefault="00D43A00" w:rsidP="00D94F18">
      <w:pPr>
        <w:numPr>
          <w:ilvl w:val="0"/>
          <w:numId w:val="45"/>
        </w:numPr>
        <w:tabs>
          <w:tab w:val="num" w:pos="764"/>
        </w:tabs>
        <w:rPr>
          <w:szCs w:val="24"/>
          <w:rtl/>
        </w:rPr>
      </w:pPr>
      <w:r w:rsidRPr="00D94F18">
        <w:rPr>
          <w:rFonts w:hint="eastAsia"/>
          <w:szCs w:val="24"/>
          <w:rtl/>
        </w:rPr>
        <w:t>مستند</w:t>
      </w:r>
      <w:r w:rsidRPr="00D94F18">
        <w:rPr>
          <w:szCs w:val="24"/>
          <w:rtl/>
        </w:rPr>
        <w:t xml:space="preserve"> متد انجام تست الزامات کارکرد امن</w:t>
      </w:r>
      <w:r w:rsidRPr="00D94F18">
        <w:rPr>
          <w:rFonts w:hint="cs"/>
          <w:szCs w:val="24"/>
          <w:rtl/>
        </w:rPr>
        <w:t>ی</w:t>
      </w:r>
      <w:r w:rsidRPr="00D94F18">
        <w:rPr>
          <w:rFonts w:hint="eastAsia"/>
          <w:szCs w:val="24"/>
          <w:rtl/>
        </w:rPr>
        <w:t>ت</w:t>
      </w:r>
      <w:r w:rsidRPr="00D94F18">
        <w:rPr>
          <w:rFonts w:hint="cs"/>
          <w:szCs w:val="24"/>
          <w:rtl/>
        </w:rPr>
        <w:t>ی</w:t>
      </w:r>
      <w:r w:rsidRPr="00D94F18">
        <w:rPr>
          <w:szCs w:val="24"/>
          <w:rtl/>
        </w:rPr>
        <w:t xml:space="preserve"> </w:t>
      </w:r>
      <w:r w:rsidR="00F91B7A">
        <w:rPr>
          <w:szCs w:val="24"/>
          <w:lang w:bidi="fa-IR"/>
        </w:rPr>
        <w:t>NGFW</w:t>
      </w:r>
    </w:p>
    <w:p w:rsidR="00D43A00" w:rsidRPr="00D94F18" w:rsidRDefault="00D43A00" w:rsidP="00D94F18">
      <w:pPr>
        <w:numPr>
          <w:ilvl w:val="0"/>
          <w:numId w:val="45"/>
        </w:numPr>
        <w:tabs>
          <w:tab w:val="num" w:pos="764"/>
        </w:tabs>
        <w:rPr>
          <w:szCs w:val="24"/>
          <w:rtl/>
        </w:rPr>
      </w:pPr>
      <w:r w:rsidRPr="00D94F18">
        <w:rPr>
          <w:rFonts w:hint="eastAsia"/>
          <w:szCs w:val="24"/>
          <w:rtl/>
        </w:rPr>
        <w:t>مستند</w:t>
      </w:r>
      <w:r w:rsidRPr="00D94F18">
        <w:rPr>
          <w:szCs w:val="24"/>
          <w:rtl/>
        </w:rPr>
        <w:t xml:space="preserve"> متد انجام تست کارا</w:t>
      </w:r>
      <w:r w:rsidRPr="00D94F18">
        <w:rPr>
          <w:rFonts w:hint="cs"/>
          <w:szCs w:val="24"/>
          <w:rtl/>
        </w:rPr>
        <w:t>یی</w:t>
      </w:r>
      <w:r w:rsidRPr="00D94F18">
        <w:rPr>
          <w:szCs w:val="24"/>
          <w:rtl/>
        </w:rPr>
        <w:t xml:space="preserve"> و کارکرد</w:t>
      </w:r>
      <w:r w:rsidR="00D94F18" w:rsidRPr="00D94F18">
        <w:rPr>
          <w:rFonts w:hint="cs"/>
          <w:szCs w:val="24"/>
          <w:rtl/>
        </w:rPr>
        <w:t xml:space="preserve"> محصولات</w:t>
      </w:r>
      <w:r w:rsidRPr="00D94F18">
        <w:rPr>
          <w:szCs w:val="24"/>
          <w:rtl/>
        </w:rPr>
        <w:t xml:space="preserve"> </w:t>
      </w:r>
      <w:r w:rsidR="00F91B7A">
        <w:rPr>
          <w:szCs w:val="24"/>
          <w:lang w:bidi="fa-IR"/>
        </w:rPr>
        <w:t>NGFW</w:t>
      </w:r>
    </w:p>
    <w:p w:rsidR="00D43A00" w:rsidRPr="00D94F18" w:rsidRDefault="00D43A00" w:rsidP="00D43A00">
      <w:pPr>
        <w:numPr>
          <w:ilvl w:val="0"/>
          <w:numId w:val="45"/>
        </w:numPr>
        <w:tabs>
          <w:tab w:val="num" w:pos="764"/>
        </w:tabs>
        <w:rPr>
          <w:szCs w:val="24"/>
          <w:rtl/>
        </w:rPr>
      </w:pPr>
      <w:r w:rsidRPr="00D94F18">
        <w:rPr>
          <w:rFonts w:hint="eastAsia"/>
          <w:szCs w:val="24"/>
          <w:rtl/>
        </w:rPr>
        <w:t>مستند</w:t>
      </w:r>
      <w:r w:rsidRPr="00D94F18">
        <w:rPr>
          <w:szCs w:val="24"/>
          <w:rtl/>
        </w:rPr>
        <w:t xml:space="preserve"> طراح</w:t>
      </w:r>
      <w:r w:rsidRPr="00D94F18">
        <w:rPr>
          <w:rFonts w:hint="cs"/>
          <w:szCs w:val="24"/>
          <w:rtl/>
        </w:rPr>
        <w:t>ی</w:t>
      </w:r>
      <w:r w:rsidRPr="00D94F18">
        <w:rPr>
          <w:szCs w:val="24"/>
          <w:rtl/>
        </w:rPr>
        <w:t xml:space="preserve"> آزما</w:t>
      </w:r>
      <w:r w:rsidRPr="00D94F18">
        <w:rPr>
          <w:rFonts w:hint="cs"/>
          <w:szCs w:val="24"/>
          <w:rtl/>
        </w:rPr>
        <w:t>ی</w:t>
      </w:r>
      <w:r w:rsidRPr="00D94F18">
        <w:rPr>
          <w:rFonts w:hint="eastAsia"/>
          <w:szCs w:val="24"/>
          <w:rtl/>
        </w:rPr>
        <w:t>شگاه</w:t>
      </w:r>
      <w:r w:rsidRPr="00D94F18">
        <w:rPr>
          <w:szCs w:val="24"/>
          <w:rtl/>
        </w:rPr>
        <w:t xml:space="preserve"> ارز</w:t>
      </w:r>
      <w:r w:rsidRPr="00D94F18">
        <w:rPr>
          <w:rFonts w:hint="cs"/>
          <w:szCs w:val="24"/>
          <w:rtl/>
        </w:rPr>
        <w:t>ی</w:t>
      </w:r>
      <w:r w:rsidRPr="00D94F18">
        <w:rPr>
          <w:rFonts w:hint="eastAsia"/>
          <w:szCs w:val="24"/>
          <w:rtl/>
        </w:rPr>
        <w:t>اب</w:t>
      </w:r>
      <w:r w:rsidRPr="00D94F18">
        <w:rPr>
          <w:rFonts w:hint="cs"/>
          <w:szCs w:val="24"/>
          <w:rtl/>
        </w:rPr>
        <w:t>ی</w:t>
      </w:r>
      <w:r w:rsidRPr="00D94F18">
        <w:rPr>
          <w:szCs w:val="24"/>
          <w:rtl/>
        </w:rPr>
        <w:t xml:space="preserve"> کارا</w:t>
      </w:r>
      <w:r w:rsidRPr="00D94F18">
        <w:rPr>
          <w:rFonts w:hint="cs"/>
          <w:szCs w:val="24"/>
          <w:rtl/>
        </w:rPr>
        <w:t>یی</w:t>
      </w:r>
      <w:r w:rsidRPr="00D94F18">
        <w:rPr>
          <w:szCs w:val="24"/>
          <w:rtl/>
        </w:rPr>
        <w:t xml:space="preserve"> و کارکرد</w:t>
      </w:r>
      <w:r w:rsidR="00F91B7A">
        <w:rPr>
          <w:szCs w:val="24"/>
        </w:rPr>
        <w:t xml:space="preserve"> </w:t>
      </w:r>
      <w:r w:rsidR="00F91B7A">
        <w:rPr>
          <w:rFonts w:hint="cs"/>
          <w:szCs w:val="24"/>
          <w:rtl/>
          <w:lang w:bidi="fa-IR"/>
        </w:rPr>
        <w:t xml:space="preserve"> </w:t>
      </w:r>
      <w:r w:rsidR="00F91B7A">
        <w:rPr>
          <w:szCs w:val="24"/>
          <w:lang w:bidi="fa-IR"/>
        </w:rPr>
        <w:t>NGFW</w:t>
      </w:r>
    </w:p>
    <w:p w:rsidR="00D43A00" w:rsidRDefault="00D43A00" w:rsidP="00D43A00">
      <w:pPr>
        <w:rPr>
          <w:b/>
          <w:bCs/>
          <w:szCs w:val="24"/>
          <w:rtl/>
          <w:lang w:val="de-DE" w:bidi="fa-IR"/>
        </w:rPr>
      </w:pPr>
    </w:p>
    <w:p w:rsidR="00B75F28" w:rsidRPr="00B75F28" w:rsidRDefault="00B75F28" w:rsidP="00D43A00">
      <w:pPr>
        <w:rPr>
          <w:b/>
          <w:bCs/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 xml:space="preserve">خروجي‌هاي </w:t>
      </w:r>
      <w:r w:rsidR="000D1941">
        <w:rPr>
          <w:rFonts w:hint="cs"/>
          <w:b/>
          <w:bCs/>
          <w:szCs w:val="24"/>
          <w:rtl/>
          <w:lang w:val="de-DE" w:bidi="fa-IR"/>
        </w:rPr>
        <w:t>مرحله</w:t>
      </w:r>
      <w:r w:rsidRPr="00B75F28">
        <w:rPr>
          <w:rFonts w:hint="cs"/>
          <w:b/>
          <w:bCs/>
          <w:szCs w:val="24"/>
          <w:rtl/>
          <w:lang w:val="de-DE" w:bidi="fa-IR"/>
        </w:rPr>
        <w:t xml:space="preserve"> دوم:   </w:t>
      </w:r>
    </w:p>
    <w:p w:rsidR="00D43A00" w:rsidRPr="00D43A00" w:rsidRDefault="00D43A00" w:rsidP="00D43A00">
      <w:pPr>
        <w:numPr>
          <w:ilvl w:val="0"/>
          <w:numId w:val="49"/>
        </w:numPr>
        <w:rPr>
          <w:szCs w:val="24"/>
          <w:rtl/>
        </w:rPr>
      </w:pPr>
      <w:r w:rsidRPr="00D43A00">
        <w:rPr>
          <w:szCs w:val="24"/>
          <w:rtl/>
        </w:rPr>
        <w:t>آزما</w:t>
      </w:r>
      <w:r w:rsidRPr="00D43A00">
        <w:rPr>
          <w:rFonts w:hint="cs"/>
          <w:szCs w:val="24"/>
          <w:rtl/>
        </w:rPr>
        <w:t>ی</w:t>
      </w:r>
      <w:r w:rsidRPr="00D43A00">
        <w:rPr>
          <w:rFonts w:hint="eastAsia"/>
          <w:szCs w:val="24"/>
          <w:rtl/>
        </w:rPr>
        <w:t>شگاه</w:t>
      </w:r>
      <w:r w:rsidRPr="00D43A00">
        <w:rPr>
          <w:szCs w:val="24"/>
          <w:rtl/>
        </w:rPr>
        <w:t xml:space="preserve"> ارز</w:t>
      </w:r>
      <w:r w:rsidRPr="00D43A00">
        <w:rPr>
          <w:rFonts w:hint="cs"/>
          <w:szCs w:val="24"/>
          <w:rtl/>
        </w:rPr>
        <w:t>ی</w:t>
      </w:r>
      <w:r w:rsidRPr="00D43A00">
        <w:rPr>
          <w:rFonts w:hint="eastAsia"/>
          <w:szCs w:val="24"/>
          <w:rtl/>
        </w:rPr>
        <w:t>اب</w:t>
      </w:r>
      <w:r w:rsidRPr="00D43A00">
        <w:rPr>
          <w:rFonts w:hint="cs"/>
          <w:szCs w:val="24"/>
          <w:rtl/>
        </w:rPr>
        <w:t>ی</w:t>
      </w:r>
      <w:r w:rsidRPr="00D43A00">
        <w:rPr>
          <w:szCs w:val="24"/>
          <w:rtl/>
        </w:rPr>
        <w:t xml:space="preserve"> امن</w:t>
      </w:r>
      <w:r w:rsidRPr="00D43A00">
        <w:rPr>
          <w:rFonts w:hint="cs"/>
          <w:szCs w:val="24"/>
          <w:rtl/>
        </w:rPr>
        <w:t>ی</w:t>
      </w:r>
      <w:r w:rsidRPr="00D43A00">
        <w:rPr>
          <w:rFonts w:hint="eastAsia"/>
          <w:szCs w:val="24"/>
          <w:rtl/>
        </w:rPr>
        <w:t>ت</w:t>
      </w:r>
      <w:r w:rsidRPr="00D43A00">
        <w:rPr>
          <w:rFonts w:hint="cs"/>
          <w:szCs w:val="24"/>
          <w:rtl/>
        </w:rPr>
        <w:t>ی</w:t>
      </w:r>
    </w:p>
    <w:p w:rsidR="00D43A00" w:rsidRPr="00D43A00" w:rsidRDefault="00D43A00" w:rsidP="00D43A00">
      <w:pPr>
        <w:numPr>
          <w:ilvl w:val="0"/>
          <w:numId w:val="49"/>
        </w:numPr>
        <w:rPr>
          <w:szCs w:val="24"/>
          <w:rtl/>
        </w:rPr>
      </w:pPr>
      <w:r w:rsidRPr="00D43A00">
        <w:rPr>
          <w:rFonts w:hint="eastAsia"/>
          <w:szCs w:val="24"/>
          <w:rtl/>
        </w:rPr>
        <w:t>آزما</w:t>
      </w:r>
      <w:r w:rsidRPr="00D43A00">
        <w:rPr>
          <w:rFonts w:hint="cs"/>
          <w:szCs w:val="24"/>
          <w:rtl/>
        </w:rPr>
        <w:t>ی</w:t>
      </w:r>
      <w:r w:rsidRPr="00D43A00">
        <w:rPr>
          <w:rFonts w:hint="eastAsia"/>
          <w:szCs w:val="24"/>
          <w:rtl/>
        </w:rPr>
        <w:t>شگاه</w:t>
      </w:r>
      <w:r w:rsidRPr="00D43A00">
        <w:rPr>
          <w:szCs w:val="24"/>
          <w:rtl/>
        </w:rPr>
        <w:t xml:space="preserve"> تست کارکرد/کارا</w:t>
      </w:r>
      <w:r w:rsidRPr="00D43A00">
        <w:rPr>
          <w:rFonts w:hint="cs"/>
          <w:szCs w:val="24"/>
          <w:rtl/>
        </w:rPr>
        <w:t>یی</w:t>
      </w:r>
    </w:p>
    <w:p w:rsidR="00B75F28" w:rsidRPr="00B75F28" w:rsidRDefault="00D43A00" w:rsidP="00D43A00">
      <w:pPr>
        <w:numPr>
          <w:ilvl w:val="0"/>
          <w:numId w:val="49"/>
        </w:numPr>
        <w:rPr>
          <w:szCs w:val="24"/>
        </w:rPr>
      </w:pPr>
      <w:r w:rsidRPr="00D43A00">
        <w:rPr>
          <w:rFonts w:hint="eastAsia"/>
          <w:szCs w:val="24"/>
          <w:rtl/>
        </w:rPr>
        <w:t>مستند</w:t>
      </w:r>
      <w:r w:rsidRPr="00D43A00">
        <w:rPr>
          <w:szCs w:val="24"/>
          <w:rtl/>
        </w:rPr>
        <w:t xml:space="preserve"> راهنما</w:t>
      </w:r>
      <w:r w:rsidRPr="00D43A00">
        <w:rPr>
          <w:rFonts w:hint="cs"/>
          <w:szCs w:val="24"/>
          <w:rtl/>
        </w:rPr>
        <w:t>ی</w:t>
      </w:r>
      <w:r w:rsidRPr="00D43A00">
        <w:rPr>
          <w:szCs w:val="24"/>
          <w:rtl/>
        </w:rPr>
        <w:t xml:space="preserve"> ارائه دهندگان محصول به آزما</w:t>
      </w:r>
      <w:r w:rsidRPr="00D43A00">
        <w:rPr>
          <w:rFonts w:hint="cs"/>
          <w:szCs w:val="24"/>
          <w:rtl/>
        </w:rPr>
        <w:t>ی</w:t>
      </w:r>
      <w:r w:rsidRPr="00D43A00">
        <w:rPr>
          <w:rFonts w:hint="eastAsia"/>
          <w:szCs w:val="24"/>
          <w:rtl/>
        </w:rPr>
        <w:t>شگاه</w:t>
      </w:r>
      <w:r w:rsidRPr="00D43A00">
        <w:rPr>
          <w:szCs w:val="24"/>
          <w:rtl/>
        </w:rPr>
        <w:t xml:space="preserve"> (ارز</w:t>
      </w:r>
      <w:r w:rsidRPr="00D43A00">
        <w:rPr>
          <w:rFonts w:hint="cs"/>
          <w:szCs w:val="24"/>
          <w:rtl/>
        </w:rPr>
        <w:t>ی</w:t>
      </w:r>
      <w:r w:rsidRPr="00D43A00">
        <w:rPr>
          <w:rFonts w:hint="eastAsia"/>
          <w:szCs w:val="24"/>
          <w:rtl/>
        </w:rPr>
        <w:t>اب</w:t>
      </w:r>
      <w:r w:rsidRPr="00D43A00">
        <w:rPr>
          <w:rFonts w:hint="cs"/>
          <w:szCs w:val="24"/>
          <w:rtl/>
        </w:rPr>
        <w:t>ی</w:t>
      </w:r>
      <w:r w:rsidRPr="00D43A00">
        <w:rPr>
          <w:szCs w:val="24"/>
          <w:rtl/>
        </w:rPr>
        <w:t xml:space="preserve"> امن</w:t>
      </w:r>
      <w:r w:rsidRPr="00D43A00">
        <w:rPr>
          <w:rFonts w:hint="cs"/>
          <w:szCs w:val="24"/>
          <w:rtl/>
        </w:rPr>
        <w:t>ی</w:t>
      </w:r>
      <w:r w:rsidRPr="00D43A00">
        <w:rPr>
          <w:rFonts w:hint="eastAsia"/>
          <w:szCs w:val="24"/>
          <w:rtl/>
        </w:rPr>
        <w:t>ت</w:t>
      </w:r>
      <w:r w:rsidRPr="00D43A00">
        <w:rPr>
          <w:rFonts w:hint="cs"/>
          <w:szCs w:val="24"/>
          <w:rtl/>
        </w:rPr>
        <w:t>ی</w:t>
      </w:r>
      <w:r w:rsidRPr="00D43A00">
        <w:rPr>
          <w:szCs w:val="24"/>
          <w:rtl/>
        </w:rPr>
        <w:t xml:space="preserve"> و تست کارکرد/کارا</w:t>
      </w:r>
      <w:r w:rsidRPr="00D43A00">
        <w:rPr>
          <w:rFonts w:hint="cs"/>
          <w:szCs w:val="24"/>
          <w:rtl/>
        </w:rPr>
        <w:t>یی</w:t>
      </w:r>
      <w:r w:rsidRPr="00D43A00">
        <w:rPr>
          <w:szCs w:val="24"/>
          <w:rtl/>
        </w:rPr>
        <w:t>)</w:t>
      </w:r>
    </w:p>
    <w:p w:rsidR="00B75F28" w:rsidRPr="00B75F28" w:rsidRDefault="00B75F28" w:rsidP="00B75F28">
      <w:pPr>
        <w:rPr>
          <w:szCs w:val="24"/>
          <w:rtl/>
          <w:lang w:val="de-DE" w:bidi="fa-IR"/>
        </w:rPr>
      </w:pPr>
    </w:p>
    <w:p w:rsidR="00B75F28" w:rsidRPr="00B75F28" w:rsidRDefault="00B75F28" w:rsidP="00A96FA7">
      <w:pPr>
        <w:numPr>
          <w:ilvl w:val="0"/>
          <w:numId w:val="50"/>
        </w:numPr>
        <w:rPr>
          <w:b/>
          <w:bCs/>
          <w:szCs w:val="24"/>
          <w:rtl/>
          <w:lang w:val="de-DE" w:bidi="fa-IR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lastRenderedPageBreak/>
        <w:t xml:space="preserve">حداکثر مدت‌زمان مجاز و اعتبار براي ارائه پيشنهاد و اجراي پروژه  </w:t>
      </w:r>
    </w:p>
    <w:p w:rsidR="00B75F28" w:rsidRPr="00B75F28" w:rsidRDefault="00B75F28" w:rsidP="00A96FA7">
      <w:pPr>
        <w:numPr>
          <w:ilvl w:val="1"/>
          <w:numId w:val="50"/>
        </w:numPr>
        <w:rPr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حداکثر مدت‌زمان مجاز براي ارائه پيشنهاد:</w:t>
      </w:r>
      <w:r w:rsidRPr="00B75F28">
        <w:rPr>
          <w:rFonts w:hint="cs"/>
          <w:szCs w:val="24"/>
          <w:rtl/>
          <w:lang w:val="de-DE" w:bidi="fa-IR"/>
        </w:rPr>
        <w:t xml:space="preserve"> </w:t>
      </w:r>
    </w:p>
    <w:p w:rsidR="00B75F28" w:rsidRDefault="00B75F28" w:rsidP="00B75F28">
      <w:pPr>
        <w:rPr>
          <w:szCs w:val="24"/>
          <w:rtl/>
        </w:rPr>
      </w:pPr>
      <w:r w:rsidRPr="00B75F28">
        <w:rPr>
          <w:rFonts w:hint="cs"/>
          <w:szCs w:val="24"/>
          <w:rtl/>
          <w:lang w:val="de-DE" w:bidi="fa-IR"/>
        </w:rPr>
        <w:t xml:space="preserve">دريافت‌کننده </w:t>
      </w:r>
      <w:r w:rsidRPr="00B75F28">
        <w:rPr>
          <w:szCs w:val="24"/>
        </w:rPr>
        <w:t>RFP</w:t>
      </w:r>
      <w:r w:rsidRPr="00B75F28">
        <w:rPr>
          <w:rFonts w:hint="cs"/>
          <w:szCs w:val="24"/>
          <w:rtl/>
          <w:lang w:val="de-DE" w:bidi="fa-IR"/>
        </w:rPr>
        <w:t xml:space="preserve">، مي‌بايست حداکثر 14 روز پس از دريافت </w:t>
      </w:r>
      <w:r w:rsidRPr="00B75F28">
        <w:rPr>
          <w:szCs w:val="24"/>
        </w:rPr>
        <w:t>RFP</w:t>
      </w:r>
      <w:r w:rsidRPr="00B75F28">
        <w:rPr>
          <w:rFonts w:hint="cs"/>
          <w:szCs w:val="24"/>
          <w:rtl/>
          <w:lang w:val="de-DE" w:bidi="fa-IR"/>
        </w:rPr>
        <w:t xml:space="preserve">، پيشنهاد خود را بر اساس </w:t>
      </w:r>
      <w:r w:rsidR="000D1941">
        <w:rPr>
          <w:rFonts w:hint="eastAsia"/>
          <w:szCs w:val="24"/>
          <w:rtl/>
          <w:lang w:val="de-DE" w:bidi="fa-IR"/>
        </w:rPr>
        <w:t>مکان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سم</w:t>
      </w:r>
      <w:r w:rsidRPr="00B75F28">
        <w:rPr>
          <w:rFonts w:hint="cs"/>
          <w:szCs w:val="24"/>
          <w:rtl/>
          <w:lang w:val="de-DE" w:bidi="fa-IR"/>
        </w:rPr>
        <w:t xml:space="preserve">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دربند</w:t>
      </w:r>
      <w:r w:rsidRPr="00B75F28">
        <w:rPr>
          <w:rFonts w:hint="cs"/>
          <w:szCs w:val="24"/>
          <w:rtl/>
          <w:lang w:val="de-DE" w:bidi="fa-IR"/>
        </w:rPr>
        <w:t xml:space="preserve"> 8 اين </w:t>
      </w:r>
      <w:r w:rsidRPr="00B75F28">
        <w:rPr>
          <w:szCs w:val="24"/>
        </w:rPr>
        <w:t>RFP</w:t>
      </w:r>
      <w:r w:rsidRPr="00B75F28">
        <w:rPr>
          <w:rFonts w:hint="cs"/>
          <w:szCs w:val="24"/>
          <w:rtl/>
          <w:lang w:val="de-DE" w:bidi="fa-IR"/>
        </w:rPr>
        <w:t xml:space="preserve">، تحويل مرکز تحقيقات مخابرات ايران نمايد. </w:t>
      </w:r>
      <w:r w:rsidR="000D1941">
        <w:rPr>
          <w:rFonts w:hint="eastAsia"/>
          <w:szCs w:val="24"/>
          <w:rtl/>
          <w:lang w:val="de-DE" w:bidi="fa-IR"/>
        </w:rPr>
        <w:t>پ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شنهاد‌ها</w:t>
      </w:r>
      <w:r w:rsidR="000D1941">
        <w:rPr>
          <w:rFonts w:hint="cs"/>
          <w:szCs w:val="24"/>
          <w:rtl/>
          <w:lang w:val="de-DE" w:bidi="fa-IR"/>
        </w:rPr>
        <w:t>ی</w:t>
      </w:r>
      <w:r w:rsidRPr="00B75F28">
        <w:rPr>
          <w:rFonts w:hint="cs"/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ارائه‌شده</w:t>
      </w:r>
      <w:r w:rsidRPr="00B75F28">
        <w:rPr>
          <w:rFonts w:hint="cs"/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پس‌ازا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ن</w:t>
      </w:r>
      <w:r w:rsidRPr="00B75F28">
        <w:rPr>
          <w:rFonts w:hint="cs"/>
          <w:szCs w:val="24"/>
          <w:rtl/>
          <w:lang w:val="de-DE" w:bidi="fa-IR"/>
        </w:rPr>
        <w:t xml:space="preserve"> تاريخ، قابل وصول توسط مرکز تحقيقات مخابرات ايران نخواهند بود. </w:t>
      </w:r>
    </w:p>
    <w:p w:rsidR="00B75F28" w:rsidRPr="00B75F28" w:rsidRDefault="00B75F28" w:rsidP="00A96FA7">
      <w:pPr>
        <w:numPr>
          <w:ilvl w:val="1"/>
          <w:numId w:val="50"/>
        </w:numPr>
        <w:rPr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حداکثر مدت‌زمان مجاز براي اجراي پروژه:</w:t>
      </w:r>
    </w:p>
    <w:p w:rsidR="00B75F28" w:rsidRPr="00B75F28" w:rsidRDefault="00B75F28" w:rsidP="00D43A00">
      <w:pPr>
        <w:rPr>
          <w:szCs w:val="24"/>
          <w:rtl/>
          <w:lang w:val="de-DE" w:bidi="fa-IR"/>
        </w:rPr>
      </w:pPr>
      <w:r w:rsidRPr="00B75F28">
        <w:rPr>
          <w:rFonts w:hint="cs"/>
          <w:szCs w:val="24"/>
          <w:rtl/>
          <w:lang w:val="de-DE" w:bidi="fa-IR"/>
        </w:rPr>
        <w:t xml:space="preserve">حداکثر مدت‌زمان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و قابل‌پذيرش براي اجراي اين پروژه، </w:t>
      </w:r>
      <w:r w:rsidR="00D43A00">
        <w:rPr>
          <w:rFonts w:hint="cs"/>
          <w:szCs w:val="24"/>
          <w:rtl/>
          <w:lang w:val="de-DE" w:bidi="fa-IR"/>
        </w:rPr>
        <w:t>6</w:t>
      </w:r>
      <w:r w:rsidRPr="00B75F28">
        <w:rPr>
          <w:rFonts w:hint="cs"/>
          <w:szCs w:val="24"/>
          <w:rtl/>
          <w:lang w:val="de-DE" w:bidi="fa-IR"/>
        </w:rPr>
        <w:t xml:space="preserve"> ماه مي‌باشد. چنانچه پيشنهاددهنده در فرم پيشنهاد پروژه، مدت‌زمان اجراي پروژه را بيش از مدت‌زمان مجاز اعلام نمايد، قابل وصول توسط مرکز تحقيقات مخابرات ايران نخواهد بود. </w:t>
      </w:r>
    </w:p>
    <w:p w:rsidR="00B75F28" w:rsidRPr="00B75F28" w:rsidRDefault="00B75F28" w:rsidP="00B75F28">
      <w:pPr>
        <w:rPr>
          <w:szCs w:val="24"/>
        </w:rPr>
      </w:pPr>
      <w:bookmarkStart w:id="2" w:name="_GoBack"/>
      <w:bookmarkEnd w:id="2"/>
    </w:p>
    <w:p w:rsidR="00B75F28" w:rsidRPr="00B75F28" w:rsidRDefault="00B75F28" w:rsidP="00A96FA7">
      <w:pPr>
        <w:numPr>
          <w:ilvl w:val="0"/>
          <w:numId w:val="50"/>
        </w:numPr>
        <w:rPr>
          <w:b/>
          <w:bCs/>
          <w:szCs w:val="24"/>
          <w:rtl/>
          <w:lang w:val="de-DE" w:bidi="fa-IR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 xml:space="preserve">ساير الزامات و محدوديت‌هاي موجود در اجراي پروژه  </w:t>
      </w:r>
    </w:p>
    <w:p w:rsidR="00B75F28" w:rsidRPr="00B75F28" w:rsidRDefault="00B75F28" w:rsidP="00B75F28">
      <w:pPr>
        <w:rPr>
          <w:szCs w:val="24"/>
          <w:rtl/>
          <w:lang w:val="de-DE" w:bidi="fa-IR"/>
        </w:rPr>
      </w:pPr>
      <w:r w:rsidRPr="00B75F28">
        <w:rPr>
          <w:rFonts w:hint="cs"/>
          <w:szCs w:val="24"/>
          <w:rtl/>
          <w:lang w:val="de-DE" w:bidi="fa-IR"/>
        </w:rPr>
        <w:t xml:space="preserve">علاوه بر محدوديت موجود در خصوص زمان اجراي پروژه، لازم است </w:t>
      </w:r>
      <w:r w:rsidR="000D1941">
        <w:rPr>
          <w:rFonts w:hint="eastAsia"/>
          <w:szCs w:val="24"/>
          <w:rtl/>
          <w:lang w:val="de-DE" w:bidi="fa-IR"/>
        </w:rPr>
        <w:t>پ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شنهاددهندگان</w:t>
      </w:r>
      <w:r w:rsidRPr="00B75F28">
        <w:rPr>
          <w:rFonts w:hint="cs"/>
          <w:szCs w:val="24"/>
          <w:rtl/>
          <w:lang w:val="de-DE" w:bidi="fa-IR"/>
        </w:rPr>
        <w:t xml:space="preserve"> در تنظيم پيشنهاد خود، موارد ذيل را نيز رعايت فرمايند :</w:t>
      </w:r>
    </w:p>
    <w:p w:rsidR="00B75F28" w:rsidRPr="00B75F28" w:rsidRDefault="00B75F28" w:rsidP="00B75F28">
      <w:pPr>
        <w:rPr>
          <w:b/>
          <w:bCs/>
          <w:szCs w:val="24"/>
          <w:rtl/>
          <w:lang w:val="de-DE" w:bidi="fa-IR"/>
        </w:rPr>
      </w:pPr>
    </w:p>
    <w:p w:rsidR="00B75F28" w:rsidRPr="00B75F28" w:rsidRDefault="00B75F28" w:rsidP="00B75F28">
      <w:pPr>
        <w:numPr>
          <w:ilvl w:val="0"/>
          <w:numId w:val="44"/>
        </w:numPr>
        <w:tabs>
          <w:tab w:val="clear" w:pos="720"/>
          <w:tab w:val="num" w:pos="404"/>
        </w:tabs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>پيشنهاد بايد در قالب آخرين نسخه از "فرم پيشنهاد پروژه" موجود در سايت مرکز تحقيقات مخابرات ايران (حوزه معاونت پژوهش و توسعه ارتباطات علمي، دفتر امور پژوهشي، فرم‌ها )، تنظيم و ارائه گردد.</w:t>
      </w:r>
    </w:p>
    <w:p w:rsidR="00B75F28" w:rsidRPr="00B75F28" w:rsidRDefault="00B75F28" w:rsidP="00B75F28">
      <w:pPr>
        <w:rPr>
          <w:b/>
          <w:bCs/>
          <w:szCs w:val="24"/>
          <w:rtl/>
          <w:lang w:val="de-DE" w:bidi="fa-IR"/>
        </w:rPr>
      </w:pPr>
    </w:p>
    <w:p w:rsidR="00B75F28" w:rsidRPr="00B75F28" w:rsidRDefault="00B75F28" w:rsidP="00B75F28">
      <w:pPr>
        <w:numPr>
          <w:ilvl w:val="0"/>
          <w:numId w:val="44"/>
        </w:numPr>
        <w:tabs>
          <w:tab w:val="clear" w:pos="720"/>
          <w:tab w:val="num" w:pos="404"/>
        </w:tabs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 xml:space="preserve">در جدول ساختار شکست پروژه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در بخش 2-3-7 فرم پيشنهاد پروژه، لازم است شرح فعاليت‌هاي هر مرحله از پروژه (مطابق شرح فعاليت‌هاي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در </w:t>
      </w:r>
      <w:r w:rsidRPr="00B75F28">
        <w:rPr>
          <w:szCs w:val="24"/>
        </w:rPr>
        <w:t>RFP</w:t>
      </w:r>
      <w:r w:rsidRPr="00B75F28">
        <w:rPr>
          <w:rFonts w:hint="cs"/>
          <w:szCs w:val="24"/>
          <w:rtl/>
          <w:lang w:val="de-DE" w:bidi="fa-IR"/>
        </w:rPr>
        <w:t xml:space="preserve"> به همراه موارد احتمالي که </w:t>
      </w:r>
      <w:r w:rsidR="000D1941">
        <w:rPr>
          <w:rFonts w:hint="eastAsia"/>
          <w:szCs w:val="24"/>
          <w:rtl/>
          <w:lang w:val="de-DE" w:bidi="fa-IR"/>
        </w:rPr>
        <w:t>پ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شنهاددهنده</w:t>
      </w:r>
      <w:r w:rsidRPr="00B75F28">
        <w:rPr>
          <w:rFonts w:hint="cs"/>
          <w:szCs w:val="24"/>
          <w:rtl/>
          <w:lang w:val="de-DE" w:bidi="fa-IR"/>
        </w:rPr>
        <w:t xml:space="preserve">، انجام </w:t>
      </w:r>
      <w:r w:rsidR="000D1941">
        <w:rPr>
          <w:rFonts w:hint="eastAsia"/>
          <w:szCs w:val="24"/>
          <w:rtl/>
          <w:lang w:val="de-DE" w:bidi="fa-IR"/>
        </w:rPr>
        <w:t>آن‌ها</w:t>
      </w:r>
      <w:r w:rsidRPr="00B75F28">
        <w:rPr>
          <w:rFonts w:hint="cs"/>
          <w:szCs w:val="24"/>
          <w:rtl/>
          <w:lang w:val="de-DE" w:bidi="fa-IR"/>
        </w:rPr>
        <w:t xml:space="preserve"> را ضروري مي‌داند) به همراه کليه اطلاعات درخواست شده در فرم، به تفکيک براي هر فعاليت و مرحله، ارائه گردد. از خالي گذاشتن ستون‌هاي اين جدول براي فعاليت‌هاي پروژه، خودداري گردد.</w:t>
      </w:r>
    </w:p>
    <w:p w:rsidR="00B75F28" w:rsidRPr="00B75F28" w:rsidRDefault="00B75F28" w:rsidP="00B75F28">
      <w:pPr>
        <w:rPr>
          <w:b/>
          <w:bCs/>
          <w:szCs w:val="24"/>
          <w:rtl/>
          <w:lang w:val="de-DE" w:bidi="fa-IR"/>
        </w:rPr>
      </w:pPr>
    </w:p>
    <w:p w:rsidR="00B75F28" w:rsidRPr="00B75F28" w:rsidRDefault="00B75F28" w:rsidP="00B75F28">
      <w:pPr>
        <w:numPr>
          <w:ilvl w:val="0"/>
          <w:numId w:val="44"/>
        </w:numPr>
        <w:tabs>
          <w:tab w:val="clear" w:pos="720"/>
          <w:tab w:val="num" w:pos="404"/>
        </w:tabs>
        <w:rPr>
          <w:szCs w:val="24"/>
          <w:rtl/>
          <w:lang w:val="de-DE" w:bidi="fa-IR"/>
        </w:rPr>
      </w:pPr>
      <w:r w:rsidRPr="00B75F28">
        <w:rPr>
          <w:rFonts w:hint="cs"/>
          <w:szCs w:val="24"/>
          <w:rtl/>
          <w:lang w:val="de-DE" w:bidi="fa-IR"/>
        </w:rPr>
        <w:t xml:space="preserve">در جدول مشخصات منابع انساني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در بخش 3-1 فرم پيشنهاد پروژه، لازم است نام و ساير مشخصات درخواست شده براي کليه پرسنلي که در اجراي پروژه </w:t>
      </w:r>
      <w:r w:rsidR="000D1941">
        <w:rPr>
          <w:rFonts w:hint="eastAsia"/>
          <w:szCs w:val="24"/>
          <w:rtl/>
          <w:lang w:val="de-DE" w:bidi="fa-IR"/>
        </w:rPr>
        <w:t>به‌صورت</w:t>
      </w:r>
      <w:r w:rsidRPr="00B75F28">
        <w:rPr>
          <w:rFonts w:hint="cs"/>
          <w:szCs w:val="24"/>
          <w:rtl/>
          <w:lang w:val="de-DE" w:bidi="fa-IR"/>
        </w:rPr>
        <w:t xml:space="preserve"> واقعي مشاركت دارند با ذكر ميزان مشاركت درج گردد. </w:t>
      </w:r>
    </w:p>
    <w:p w:rsidR="00B75F28" w:rsidRPr="00B75F28" w:rsidRDefault="00B75F28" w:rsidP="00B75F28">
      <w:pPr>
        <w:numPr>
          <w:ilvl w:val="0"/>
          <w:numId w:val="44"/>
        </w:numPr>
        <w:tabs>
          <w:tab w:val="clear" w:pos="720"/>
          <w:tab w:val="num" w:pos="404"/>
        </w:tabs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 xml:space="preserve">هزينه‌هاي سربار، تنها براي پيشنهاددهندگان حقوقي ( دانشگاه‌ها )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است و </w:t>
      </w:r>
      <w:r w:rsidR="000D1941">
        <w:rPr>
          <w:rFonts w:hint="eastAsia"/>
          <w:szCs w:val="24"/>
          <w:rtl/>
          <w:lang w:val="de-DE" w:bidi="fa-IR"/>
        </w:rPr>
        <w:t>شرکت‌ها</w:t>
      </w:r>
      <w:r w:rsidRPr="00B75F28">
        <w:rPr>
          <w:rFonts w:hint="cs"/>
          <w:szCs w:val="24"/>
          <w:rtl/>
          <w:lang w:val="de-DE" w:bidi="fa-IR"/>
        </w:rPr>
        <w:t xml:space="preserve"> مي</w:t>
      </w:r>
      <w:r w:rsidRPr="00B75F28">
        <w:rPr>
          <w:rFonts w:hint="cs"/>
          <w:szCs w:val="24"/>
          <w:rtl/>
          <w:lang w:val="de-DE" w:bidi="fa-IR"/>
        </w:rPr>
        <w:softHyphen/>
        <w:t xml:space="preserve">توانند بجاي </w:t>
      </w:r>
      <w:r w:rsidR="000D1941">
        <w:rPr>
          <w:rFonts w:hint="eastAsia"/>
          <w:szCs w:val="24"/>
          <w:rtl/>
          <w:lang w:val="de-DE" w:bidi="fa-IR"/>
        </w:rPr>
        <w:t>هز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نه</w:t>
      </w:r>
      <w:r w:rsidRPr="00B75F28">
        <w:rPr>
          <w:rFonts w:hint="cs"/>
          <w:szCs w:val="24"/>
          <w:rtl/>
          <w:lang w:val="de-DE" w:bidi="fa-IR"/>
        </w:rPr>
        <w:t xml:space="preserve"> سربار، هزينه</w:t>
      </w:r>
      <w:r w:rsidRPr="00B75F28">
        <w:rPr>
          <w:rFonts w:hint="cs"/>
          <w:szCs w:val="24"/>
          <w:rtl/>
          <w:lang w:val="de-DE" w:bidi="fa-IR"/>
        </w:rPr>
        <w:softHyphen/>
        <w:t xml:space="preserve">هاي اضافي </w:t>
      </w:r>
      <w:r w:rsidR="000D1941">
        <w:rPr>
          <w:rFonts w:hint="eastAsia"/>
          <w:szCs w:val="24"/>
          <w:rtl/>
          <w:lang w:val="de-DE" w:bidi="fa-IR"/>
        </w:rPr>
        <w:t>متحملِ</w:t>
      </w:r>
      <w:r w:rsidRPr="00B75F28">
        <w:rPr>
          <w:rFonts w:hint="cs"/>
          <w:szCs w:val="24"/>
          <w:rtl/>
          <w:lang w:val="de-DE" w:bidi="fa-IR"/>
        </w:rPr>
        <w:t xml:space="preserve"> بابت اين پروژه را عنوان نمايند.</w:t>
      </w:r>
    </w:p>
    <w:p w:rsidR="00B75F28" w:rsidRPr="00B75F28" w:rsidRDefault="00B75F28" w:rsidP="00B75F28">
      <w:pPr>
        <w:rPr>
          <w:szCs w:val="24"/>
          <w:rtl/>
          <w:lang w:val="de-DE" w:bidi="fa-IR"/>
        </w:rPr>
      </w:pPr>
    </w:p>
    <w:p w:rsidR="00B75F28" w:rsidRDefault="00B75F28" w:rsidP="00B75F28">
      <w:pPr>
        <w:numPr>
          <w:ilvl w:val="0"/>
          <w:numId w:val="44"/>
        </w:numPr>
        <w:tabs>
          <w:tab w:val="clear" w:pos="720"/>
          <w:tab w:val="num" w:pos="404"/>
        </w:tabs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lastRenderedPageBreak/>
        <w:t>پيشنهاد سود خالص براي شركت</w:t>
      </w:r>
      <w:r w:rsidRPr="00B75F28">
        <w:rPr>
          <w:szCs w:val="24"/>
          <w:rtl/>
          <w:lang w:val="de-DE" w:bidi="fa-IR"/>
        </w:rPr>
        <w:softHyphen/>
      </w:r>
      <w:r w:rsidRPr="00B75F28">
        <w:rPr>
          <w:rFonts w:hint="cs"/>
          <w:szCs w:val="24"/>
          <w:rtl/>
          <w:lang w:val="de-DE" w:bidi="fa-IR"/>
        </w:rPr>
        <w:t>هاي خصوصي .</w:t>
      </w:r>
    </w:p>
    <w:p w:rsidR="00B75F28" w:rsidRPr="00B75F28" w:rsidRDefault="00B75F28" w:rsidP="00B75F28">
      <w:pPr>
        <w:rPr>
          <w:szCs w:val="24"/>
        </w:rPr>
      </w:pPr>
    </w:p>
    <w:p w:rsidR="00B75F28" w:rsidRPr="00B75F28" w:rsidRDefault="00B75F28" w:rsidP="00A96FA7">
      <w:pPr>
        <w:numPr>
          <w:ilvl w:val="0"/>
          <w:numId w:val="50"/>
        </w:numPr>
        <w:rPr>
          <w:b/>
          <w:bCs/>
          <w:szCs w:val="24"/>
          <w:rtl/>
          <w:lang w:val="de-DE" w:bidi="fa-IR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تحويل پيشنهاد به مرکز تحقيقات مخابرات ايران</w:t>
      </w:r>
    </w:p>
    <w:p w:rsidR="00B75F28" w:rsidRPr="00B75F28" w:rsidRDefault="00B75F28" w:rsidP="00A96FA7">
      <w:pPr>
        <w:numPr>
          <w:ilvl w:val="1"/>
          <w:numId w:val="50"/>
        </w:numPr>
        <w:rPr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حداقل شرايط پيشنهاد قابل تحويل:</w:t>
      </w:r>
      <w:r w:rsidRPr="00B75F28">
        <w:rPr>
          <w:rFonts w:hint="cs"/>
          <w:szCs w:val="24"/>
          <w:rtl/>
          <w:lang w:val="de-DE" w:bidi="fa-IR"/>
        </w:rPr>
        <w:t xml:space="preserve"> </w:t>
      </w:r>
    </w:p>
    <w:p w:rsidR="00B75F28" w:rsidRPr="00B75F28" w:rsidRDefault="000D1941" w:rsidP="00B75F28">
      <w:pPr>
        <w:rPr>
          <w:szCs w:val="24"/>
          <w:rtl/>
          <w:lang w:val="de-DE" w:bidi="fa-IR"/>
        </w:rPr>
      </w:pPr>
      <w:r>
        <w:rPr>
          <w:rFonts w:hint="eastAsia"/>
          <w:szCs w:val="24"/>
          <w:rtl/>
          <w:lang w:val="de-DE" w:bidi="fa-IR"/>
        </w:rPr>
        <w:t>پ</w:t>
      </w:r>
      <w:r>
        <w:rPr>
          <w:rFonts w:hint="cs"/>
          <w:szCs w:val="24"/>
          <w:rtl/>
          <w:lang w:val="de-DE" w:bidi="fa-IR"/>
        </w:rPr>
        <w:t>ی</w:t>
      </w:r>
      <w:r>
        <w:rPr>
          <w:rFonts w:hint="eastAsia"/>
          <w:szCs w:val="24"/>
          <w:rtl/>
          <w:lang w:val="de-DE" w:bidi="fa-IR"/>
        </w:rPr>
        <w:t>شنهاد‌ها</w:t>
      </w:r>
      <w:r>
        <w:rPr>
          <w:rFonts w:hint="cs"/>
          <w:szCs w:val="24"/>
          <w:rtl/>
          <w:lang w:val="de-DE" w:bidi="fa-IR"/>
        </w:rPr>
        <w:t>یی</w:t>
      </w:r>
      <w:r w:rsidR="00B75F28" w:rsidRPr="00B75F28">
        <w:rPr>
          <w:rFonts w:hint="cs"/>
          <w:szCs w:val="24"/>
          <w:rtl/>
          <w:lang w:val="de-DE" w:bidi="fa-IR"/>
        </w:rPr>
        <w:t xml:space="preserve"> قابل وصول مي‌باشند که شرايط مندرج </w:t>
      </w:r>
      <w:r>
        <w:rPr>
          <w:rFonts w:hint="eastAsia"/>
          <w:szCs w:val="24"/>
          <w:rtl/>
          <w:lang w:val="de-DE" w:bidi="fa-IR"/>
        </w:rPr>
        <w:t>دربندها</w:t>
      </w:r>
      <w:r>
        <w:rPr>
          <w:rFonts w:hint="cs"/>
          <w:szCs w:val="24"/>
          <w:rtl/>
          <w:lang w:val="de-DE" w:bidi="fa-IR"/>
        </w:rPr>
        <w:t>ی</w:t>
      </w:r>
      <w:r w:rsidR="00B75F28" w:rsidRPr="00B75F28">
        <w:rPr>
          <w:rFonts w:hint="cs"/>
          <w:szCs w:val="24"/>
          <w:rtl/>
          <w:lang w:val="de-DE" w:bidi="fa-IR"/>
        </w:rPr>
        <w:t xml:space="preserve"> 6 و 7  اين </w:t>
      </w:r>
      <w:r w:rsidR="00B75F28" w:rsidRPr="00B75F28">
        <w:rPr>
          <w:szCs w:val="24"/>
        </w:rPr>
        <w:t>RFP</w:t>
      </w:r>
      <w:r w:rsidR="00B75F28" w:rsidRPr="00B75F28">
        <w:rPr>
          <w:rFonts w:hint="cs"/>
          <w:szCs w:val="24"/>
          <w:rtl/>
          <w:lang w:val="de-DE" w:bidi="fa-IR"/>
        </w:rPr>
        <w:t xml:space="preserve"> را کاملاً رعايت نموده باشند. در زمان ارائه پيشنهاد به مرکز تحقيقات مخابرات ايران، رعايت شرايط مذکور، </w:t>
      </w:r>
      <w:r>
        <w:rPr>
          <w:rFonts w:hint="eastAsia"/>
          <w:szCs w:val="24"/>
          <w:rtl/>
          <w:lang w:val="de-DE" w:bidi="fa-IR"/>
        </w:rPr>
        <w:t>کنترل‌شده</w:t>
      </w:r>
      <w:r w:rsidR="00B75F28" w:rsidRPr="00B75F28">
        <w:rPr>
          <w:rFonts w:hint="cs"/>
          <w:szCs w:val="24"/>
          <w:rtl/>
          <w:lang w:val="de-DE" w:bidi="fa-IR"/>
        </w:rPr>
        <w:t xml:space="preserve"> و در صورت عدم رعايت هر يک از موارد، از تحويل پيشنهاد، خودداري خواهد شد.</w:t>
      </w:r>
    </w:p>
    <w:p w:rsidR="00B75F28" w:rsidRPr="00B75F28" w:rsidRDefault="00B75F28" w:rsidP="00B75F28">
      <w:pPr>
        <w:rPr>
          <w:szCs w:val="24"/>
          <w:rtl/>
          <w:lang w:val="de-DE" w:bidi="fa-IR"/>
        </w:rPr>
      </w:pPr>
    </w:p>
    <w:p w:rsidR="00B75F28" w:rsidRPr="00B75F28" w:rsidRDefault="00B75F28" w:rsidP="00A96FA7">
      <w:pPr>
        <w:numPr>
          <w:ilvl w:val="1"/>
          <w:numId w:val="50"/>
        </w:numPr>
        <w:rPr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نحوه تحويل پيشنهاد:</w:t>
      </w:r>
      <w:r w:rsidRPr="00B75F28">
        <w:rPr>
          <w:rFonts w:hint="cs"/>
          <w:szCs w:val="24"/>
          <w:rtl/>
          <w:lang w:val="de-DE" w:bidi="fa-IR"/>
        </w:rPr>
        <w:t xml:space="preserve"> </w:t>
      </w:r>
    </w:p>
    <w:p w:rsidR="00B75F28" w:rsidRPr="00B75F28" w:rsidRDefault="000D1941" w:rsidP="00B75F28">
      <w:pPr>
        <w:rPr>
          <w:szCs w:val="24"/>
          <w:rtl/>
          <w:lang w:val="de-DE" w:bidi="fa-IR"/>
        </w:rPr>
      </w:pPr>
      <w:r>
        <w:rPr>
          <w:rFonts w:hint="eastAsia"/>
          <w:szCs w:val="24"/>
          <w:rtl/>
          <w:lang w:val="de-DE" w:bidi="fa-IR"/>
        </w:rPr>
        <w:t>پ</w:t>
      </w:r>
      <w:r>
        <w:rPr>
          <w:rFonts w:hint="cs"/>
          <w:szCs w:val="24"/>
          <w:rtl/>
          <w:lang w:val="de-DE" w:bidi="fa-IR"/>
        </w:rPr>
        <w:t>ی</w:t>
      </w:r>
      <w:r>
        <w:rPr>
          <w:rFonts w:hint="eastAsia"/>
          <w:szCs w:val="24"/>
          <w:rtl/>
          <w:lang w:val="de-DE" w:bidi="fa-IR"/>
        </w:rPr>
        <w:t>شنهاددهندگان</w:t>
      </w:r>
      <w:r w:rsidR="00B75F28" w:rsidRPr="00B75F28">
        <w:rPr>
          <w:rFonts w:hint="cs"/>
          <w:szCs w:val="24"/>
          <w:rtl/>
          <w:lang w:val="de-DE" w:bidi="fa-IR"/>
        </w:rPr>
        <w:t xml:space="preserve"> مي‌بايست پيشنهاد خود را به نام معاونت پژوهش و توسعه ارتباطات علمي به دبيرخانه پژوهشگاه ارتباطات و فناوري اطلاعات، تحويل داده و رسيد دريافت نمايند. (</w:t>
      </w:r>
      <w:r>
        <w:rPr>
          <w:rFonts w:hint="eastAsia"/>
          <w:szCs w:val="24"/>
          <w:rtl/>
          <w:lang w:val="de-DE" w:bidi="fa-IR"/>
        </w:rPr>
        <w:t>درصورت</w:t>
      </w:r>
      <w:r>
        <w:rPr>
          <w:rFonts w:hint="cs"/>
          <w:szCs w:val="24"/>
          <w:rtl/>
          <w:lang w:val="de-DE" w:bidi="fa-IR"/>
        </w:rPr>
        <w:t>ی‌</w:t>
      </w:r>
      <w:r>
        <w:rPr>
          <w:rFonts w:hint="eastAsia"/>
          <w:szCs w:val="24"/>
          <w:rtl/>
          <w:lang w:val="de-DE" w:bidi="fa-IR"/>
        </w:rPr>
        <w:t>که</w:t>
      </w:r>
      <w:r w:rsidR="00B75F28" w:rsidRPr="00B75F28">
        <w:rPr>
          <w:rFonts w:hint="cs"/>
          <w:szCs w:val="24"/>
          <w:rtl/>
          <w:lang w:val="de-DE" w:bidi="fa-IR"/>
        </w:rPr>
        <w:t xml:space="preserve"> مدارك به ساير </w:t>
      </w:r>
      <w:r>
        <w:rPr>
          <w:rFonts w:hint="eastAsia"/>
          <w:szCs w:val="24"/>
          <w:rtl/>
          <w:lang w:val="de-DE" w:bidi="fa-IR"/>
        </w:rPr>
        <w:t>واحدها</w:t>
      </w:r>
      <w:r>
        <w:rPr>
          <w:rFonts w:hint="cs"/>
          <w:szCs w:val="24"/>
          <w:rtl/>
          <w:lang w:val="de-DE" w:bidi="fa-IR"/>
        </w:rPr>
        <w:t>ی</w:t>
      </w:r>
      <w:r w:rsidR="00B75F28" w:rsidRPr="00B75F28">
        <w:rPr>
          <w:rFonts w:hint="cs"/>
          <w:szCs w:val="24"/>
          <w:rtl/>
          <w:lang w:val="de-DE" w:bidi="fa-IR"/>
        </w:rPr>
        <w:t xml:space="preserve"> ديگر پژوهشگاه تحويل داده شود در فراخوان ثبت نخواهد شد و اين پژوهشگاه در قبال آن </w:t>
      </w:r>
      <w:r>
        <w:rPr>
          <w:rFonts w:hint="eastAsia"/>
          <w:szCs w:val="24"/>
          <w:rtl/>
          <w:lang w:val="de-DE" w:bidi="fa-IR"/>
        </w:rPr>
        <w:t>ه</w:t>
      </w:r>
      <w:r>
        <w:rPr>
          <w:rFonts w:hint="cs"/>
          <w:szCs w:val="24"/>
          <w:rtl/>
          <w:lang w:val="de-DE" w:bidi="fa-IR"/>
        </w:rPr>
        <w:t>ی</w:t>
      </w:r>
      <w:r>
        <w:rPr>
          <w:rFonts w:hint="eastAsia"/>
          <w:szCs w:val="24"/>
          <w:rtl/>
          <w:lang w:val="de-DE" w:bidi="fa-IR"/>
        </w:rPr>
        <w:t>چ‌گونه</w:t>
      </w:r>
      <w:r w:rsidR="00B75F28" w:rsidRPr="00B75F28">
        <w:rPr>
          <w:rFonts w:hint="cs"/>
          <w:szCs w:val="24"/>
          <w:rtl/>
          <w:lang w:val="de-DE" w:bidi="fa-IR"/>
        </w:rPr>
        <w:t xml:space="preserve"> مسئوليتي ندارد)</w:t>
      </w:r>
    </w:p>
    <w:p w:rsidR="00B75F28" w:rsidRPr="00B75F28" w:rsidRDefault="00B75F28" w:rsidP="00B75F28">
      <w:pPr>
        <w:rPr>
          <w:szCs w:val="24"/>
          <w:rtl/>
          <w:lang w:val="de-DE" w:bidi="fa-IR"/>
        </w:rPr>
      </w:pPr>
    </w:p>
    <w:p w:rsidR="00B75F28" w:rsidRPr="00B75F28" w:rsidRDefault="00B75F28" w:rsidP="00A96FA7">
      <w:pPr>
        <w:numPr>
          <w:ilvl w:val="0"/>
          <w:numId w:val="50"/>
        </w:numPr>
        <w:rPr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 xml:space="preserve">نحوه ارزيابي پيشنهاد </w:t>
      </w:r>
    </w:p>
    <w:p w:rsidR="00B75F28" w:rsidRPr="00B75F28" w:rsidRDefault="00B75F28" w:rsidP="00B75F28">
      <w:pPr>
        <w:rPr>
          <w:szCs w:val="24"/>
          <w:rtl/>
          <w:lang w:val="de-DE" w:bidi="fa-IR"/>
        </w:rPr>
      </w:pPr>
      <w:r w:rsidRPr="00B75F28">
        <w:rPr>
          <w:rFonts w:hint="cs"/>
          <w:szCs w:val="24"/>
          <w:rtl/>
          <w:lang w:val="de-DE" w:bidi="fa-IR"/>
        </w:rPr>
        <w:t xml:space="preserve">ارزيابي </w:t>
      </w:r>
      <w:r w:rsidR="000D1941">
        <w:rPr>
          <w:rFonts w:hint="eastAsia"/>
          <w:szCs w:val="24"/>
          <w:rtl/>
          <w:lang w:val="de-DE" w:bidi="fa-IR"/>
        </w:rPr>
        <w:t>پ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شنهاد‌ها</w:t>
      </w:r>
      <w:r w:rsidR="000D1941">
        <w:rPr>
          <w:rFonts w:hint="cs"/>
          <w:szCs w:val="24"/>
          <w:rtl/>
          <w:lang w:val="de-DE" w:bidi="fa-IR"/>
        </w:rPr>
        <w:t>ی</w:t>
      </w:r>
      <w:r w:rsidRPr="00B75F28">
        <w:rPr>
          <w:rFonts w:hint="cs"/>
          <w:szCs w:val="24"/>
          <w:rtl/>
          <w:lang w:val="de-DE" w:bidi="fa-IR"/>
        </w:rPr>
        <w:t xml:space="preserve"> رسيده </w:t>
      </w:r>
      <w:r w:rsidR="000D1941">
        <w:rPr>
          <w:rFonts w:hint="eastAsia"/>
          <w:szCs w:val="24"/>
          <w:rtl/>
          <w:lang w:val="de-DE" w:bidi="fa-IR"/>
        </w:rPr>
        <w:t>بر</w:t>
      </w:r>
      <w:r w:rsidR="000D1941">
        <w:rPr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اساس</w:t>
      </w:r>
      <w:r w:rsidRPr="00B75F28">
        <w:rPr>
          <w:rFonts w:hint="cs"/>
          <w:szCs w:val="24"/>
          <w:rtl/>
          <w:lang w:val="de-DE" w:bidi="fa-IR"/>
        </w:rPr>
        <w:t xml:space="preserve"> پارامترهاي زير خواهد بود:</w:t>
      </w:r>
    </w:p>
    <w:p w:rsidR="00B75F28" w:rsidRPr="00B75F28" w:rsidRDefault="00B75F28" w:rsidP="00B75F28">
      <w:pPr>
        <w:numPr>
          <w:ilvl w:val="1"/>
          <w:numId w:val="43"/>
        </w:numPr>
        <w:rPr>
          <w:szCs w:val="24"/>
          <w:rtl/>
          <w:lang w:val="de-DE" w:bidi="fa-IR"/>
        </w:rPr>
      </w:pPr>
      <w:r w:rsidRPr="00B75F28">
        <w:rPr>
          <w:rFonts w:hint="cs"/>
          <w:szCs w:val="24"/>
          <w:rtl/>
          <w:lang w:val="de-DE" w:bidi="fa-IR"/>
        </w:rPr>
        <w:t xml:space="preserve">ميزان تسلط به ابعاد و جوانب پروژه (امتياز اين رديف با توجه به سمينار </w:t>
      </w:r>
      <w:r w:rsidR="000D1941">
        <w:rPr>
          <w:rFonts w:hint="eastAsia"/>
          <w:szCs w:val="24"/>
          <w:rtl/>
          <w:lang w:val="de-DE" w:bidi="fa-IR"/>
        </w:rPr>
        <w:t>ارائه‌شده</w:t>
      </w:r>
      <w:r w:rsidRPr="00B75F28">
        <w:rPr>
          <w:rFonts w:hint="cs"/>
          <w:szCs w:val="24"/>
          <w:rtl/>
          <w:lang w:val="de-DE" w:bidi="fa-IR"/>
        </w:rPr>
        <w:t xml:space="preserve"> توسط </w:t>
      </w:r>
      <w:r w:rsidR="000D1941">
        <w:rPr>
          <w:rFonts w:hint="eastAsia"/>
          <w:szCs w:val="24"/>
          <w:rtl/>
          <w:lang w:val="de-DE" w:bidi="fa-IR"/>
        </w:rPr>
        <w:t>پ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شنهاددهنده</w:t>
      </w:r>
      <w:r w:rsidRPr="00B75F28">
        <w:rPr>
          <w:rFonts w:hint="cs"/>
          <w:szCs w:val="24"/>
          <w:rtl/>
          <w:lang w:val="de-DE" w:bidi="fa-IR"/>
        </w:rPr>
        <w:t xml:space="preserve"> و نيز مطالب </w:t>
      </w:r>
      <w:r w:rsidR="000D1941">
        <w:rPr>
          <w:rFonts w:hint="eastAsia"/>
          <w:szCs w:val="24"/>
          <w:rtl/>
          <w:lang w:val="de-DE" w:bidi="fa-IR"/>
        </w:rPr>
        <w:t>ارائه‌شده</w:t>
      </w:r>
      <w:r w:rsidRPr="00B75F28">
        <w:rPr>
          <w:rFonts w:hint="cs"/>
          <w:szCs w:val="24"/>
          <w:rtl/>
          <w:lang w:val="de-DE" w:bidi="fa-IR"/>
        </w:rPr>
        <w:t xml:space="preserve"> در فرم پيشنهاد پروژه </w:t>
      </w:r>
      <w:r w:rsidR="000D1941">
        <w:rPr>
          <w:rFonts w:hint="eastAsia"/>
          <w:szCs w:val="24"/>
          <w:rtl/>
          <w:lang w:val="de-DE" w:bidi="fa-IR"/>
        </w:rPr>
        <w:t>در</w:t>
      </w:r>
      <w:r w:rsidR="000D1941">
        <w:rPr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خصوص</w:t>
      </w:r>
      <w:r w:rsidRPr="00B75F28">
        <w:rPr>
          <w:rFonts w:hint="cs"/>
          <w:szCs w:val="24"/>
          <w:rtl/>
          <w:lang w:val="de-DE" w:bidi="fa-IR"/>
        </w:rPr>
        <w:t xml:space="preserve"> شرح خدمات، خروجي</w:t>
      </w:r>
      <w:r w:rsidRPr="00B75F28">
        <w:rPr>
          <w:rFonts w:hint="cs"/>
          <w:szCs w:val="24"/>
          <w:rtl/>
          <w:lang w:val="de-DE" w:bidi="fa-IR"/>
        </w:rPr>
        <w:softHyphen/>
        <w:t>ها، اهداف و . . .  تعيين مي</w:t>
      </w:r>
      <w:r w:rsidRPr="00B75F28">
        <w:rPr>
          <w:rFonts w:hint="cs"/>
          <w:szCs w:val="24"/>
          <w:rtl/>
          <w:lang w:val="de-DE" w:bidi="fa-IR"/>
        </w:rPr>
        <w:softHyphen/>
        <w:t>گردد)</w:t>
      </w:r>
    </w:p>
    <w:p w:rsidR="00B75F28" w:rsidRPr="00B75F28" w:rsidRDefault="00B75F28" w:rsidP="00B75F28">
      <w:pPr>
        <w:numPr>
          <w:ilvl w:val="1"/>
          <w:numId w:val="43"/>
        </w:numPr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 xml:space="preserve">نحوة تخصيص منابع انساني شامل كيفيت و كميت نيروها (رزومه و </w:t>
      </w:r>
      <w:r w:rsidR="000D1941">
        <w:rPr>
          <w:rFonts w:hint="eastAsia"/>
          <w:szCs w:val="24"/>
          <w:rtl/>
          <w:lang w:val="de-DE" w:bidi="fa-IR"/>
        </w:rPr>
        <w:t>سابقه</w:t>
      </w:r>
      <w:r w:rsidRPr="00B75F28">
        <w:rPr>
          <w:rFonts w:hint="cs"/>
          <w:szCs w:val="24"/>
          <w:rtl/>
          <w:lang w:val="de-DE" w:bidi="fa-IR"/>
        </w:rPr>
        <w:t xml:space="preserve"> كاري لازم در ارتباط با انجام خدمات </w:t>
      </w:r>
      <w:r w:rsidR="000D1941">
        <w:rPr>
          <w:rFonts w:hint="eastAsia"/>
          <w:szCs w:val="24"/>
          <w:rtl/>
          <w:lang w:val="de-DE" w:bidi="fa-IR"/>
        </w:rPr>
        <w:t>موردن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از</w:t>
      </w:r>
      <w:r w:rsidRPr="00B75F28">
        <w:rPr>
          <w:rFonts w:hint="cs"/>
          <w:szCs w:val="24"/>
          <w:rtl/>
          <w:lang w:val="de-DE" w:bidi="fa-IR"/>
        </w:rPr>
        <w:t xml:space="preserve"> پروژه، تعداد و تناسب نيروها با توجه به حجم كار، نوع </w:t>
      </w:r>
      <w:r w:rsidR="000D1941">
        <w:rPr>
          <w:rFonts w:hint="eastAsia"/>
          <w:szCs w:val="24"/>
          <w:rtl/>
          <w:lang w:val="de-DE" w:bidi="fa-IR"/>
        </w:rPr>
        <w:t>رابطه</w:t>
      </w:r>
      <w:r w:rsidRPr="00B75F28">
        <w:rPr>
          <w:rFonts w:hint="cs"/>
          <w:szCs w:val="24"/>
          <w:rtl/>
          <w:lang w:val="de-DE" w:bidi="fa-IR"/>
        </w:rPr>
        <w:t xml:space="preserve"> استخدامي نيروها </w:t>
      </w:r>
      <w:r w:rsidR="000D1941">
        <w:rPr>
          <w:rFonts w:hint="eastAsia"/>
          <w:szCs w:val="24"/>
          <w:rtl/>
          <w:lang w:val="de-DE" w:bidi="fa-IR"/>
        </w:rPr>
        <w:t>بر</w:t>
      </w:r>
      <w:r w:rsidR="000D1941">
        <w:rPr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اساس</w:t>
      </w:r>
      <w:r w:rsidRPr="00B75F28">
        <w:rPr>
          <w:rFonts w:hint="cs"/>
          <w:szCs w:val="24"/>
          <w:rtl/>
          <w:lang w:val="de-DE" w:bidi="fa-IR"/>
        </w:rPr>
        <w:t xml:space="preserve"> مدارك </w:t>
      </w:r>
      <w:r w:rsidR="000D1941">
        <w:rPr>
          <w:rFonts w:hint="eastAsia"/>
          <w:szCs w:val="24"/>
          <w:rtl/>
          <w:lang w:val="de-DE" w:bidi="fa-IR"/>
        </w:rPr>
        <w:t>ارائه‌شده</w:t>
      </w:r>
      <w:r w:rsidRPr="00B75F28">
        <w:rPr>
          <w:rFonts w:hint="cs"/>
          <w:szCs w:val="24"/>
          <w:rtl/>
          <w:lang w:val="de-DE" w:bidi="fa-IR"/>
        </w:rPr>
        <w:t>)</w:t>
      </w:r>
    </w:p>
    <w:p w:rsidR="00B75F28" w:rsidRPr="00B75F28" w:rsidRDefault="00B75F28" w:rsidP="00B75F28">
      <w:pPr>
        <w:numPr>
          <w:ilvl w:val="1"/>
          <w:numId w:val="43"/>
        </w:numPr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>كيفيت ساختار شكست پروژه متناسب با شرح خدمات و اهداف پروژه</w:t>
      </w:r>
    </w:p>
    <w:p w:rsidR="00B75F28" w:rsidRPr="00B75F28" w:rsidRDefault="00B75F28" w:rsidP="00B75F28">
      <w:pPr>
        <w:numPr>
          <w:ilvl w:val="1"/>
          <w:numId w:val="43"/>
        </w:numPr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 xml:space="preserve">كيفيت ساختار سازماني </w:t>
      </w:r>
      <w:r w:rsidR="000D1941">
        <w:rPr>
          <w:rFonts w:hint="eastAsia"/>
          <w:szCs w:val="24"/>
          <w:rtl/>
          <w:lang w:val="de-DE" w:bidi="fa-IR"/>
        </w:rPr>
        <w:t>پ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ش‌ب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ن</w:t>
      </w:r>
      <w:r w:rsidR="000D1941">
        <w:rPr>
          <w:rFonts w:hint="cs"/>
          <w:szCs w:val="24"/>
          <w:rtl/>
          <w:lang w:val="de-DE" w:bidi="fa-IR"/>
        </w:rPr>
        <w:t>ی‌</w:t>
      </w:r>
      <w:r w:rsidR="000D1941">
        <w:rPr>
          <w:rFonts w:hint="eastAsia"/>
          <w:szCs w:val="24"/>
          <w:rtl/>
          <w:lang w:val="de-DE" w:bidi="fa-IR"/>
        </w:rPr>
        <w:t>شده</w:t>
      </w:r>
      <w:r w:rsidRPr="00B75F28">
        <w:rPr>
          <w:rFonts w:hint="cs"/>
          <w:szCs w:val="24"/>
          <w:rtl/>
          <w:lang w:val="de-DE" w:bidi="fa-IR"/>
        </w:rPr>
        <w:t xml:space="preserve"> براي انجام پروژه(تيم</w:t>
      </w:r>
      <w:r w:rsidRPr="00B75F28">
        <w:rPr>
          <w:rFonts w:hint="cs"/>
          <w:szCs w:val="24"/>
          <w:rtl/>
          <w:lang w:val="de-DE" w:bidi="fa-IR"/>
        </w:rPr>
        <w:softHyphen/>
        <w:t>هاي اجرايي، مديريت پروژه و...)</w:t>
      </w:r>
    </w:p>
    <w:p w:rsidR="00B75F28" w:rsidRPr="00B75F28" w:rsidRDefault="00B75F28" w:rsidP="00B75F28">
      <w:pPr>
        <w:numPr>
          <w:ilvl w:val="1"/>
          <w:numId w:val="43"/>
        </w:numPr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>ساختار و روال</w:t>
      </w:r>
      <w:r w:rsidRPr="00B75F28">
        <w:rPr>
          <w:rFonts w:hint="cs"/>
          <w:szCs w:val="24"/>
          <w:rtl/>
          <w:lang w:val="de-DE" w:bidi="fa-IR"/>
        </w:rPr>
        <w:softHyphen/>
        <w:t xml:space="preserve">هاي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براي كنترل و مديريت پروژه و تأييد صحت خروجي</w:t>
      </w:r>
      <w:r w:rsidRPr="00B75F28">
        <w:rPr>
          <w:rFonts w:hint="cs"/>
          <w:szCs w:val="24"/>
          <w:rtl/>
          <w:lang w:val="de-DE" w:bidi="fa-IR"/>
        </w:rPr>
        <w:softHyphen/>
        <w:t>ها</w:t>
      </w:r>
    </w:p>
    <w:p w:rsidR="00B75F28" w:rsidRPr="00B75F28" w:rsidRDefault="00B75F28" w:rsidP="00B75F28">
      <w:pPr>
        <w:numPr>
          <w:ilvl w:val="1"/>
          <w:numId w:val="43"/>
        </w:numPr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>روال</w:t>
      </w:r>
      <w:r w:rsidRPr="00B75F28">
        <w:rPr>
          <w:rFonts w:hint="cs"/>
          <w:szCs w:val="24"/>
          <w:rtl/>
          <w:lang w:val="de-DE" w:bidi="fa-IR"/>
        </w:rPr>
        <w:softHyphen/>
        <w:t>ها، متدولوژي و استانداردهاي پيشنهادي براي اجراي شرح خدمات</w:t>
      </w:r>
    </w:p>
    <w:p w:rsidR="00B75F28" w:rsidRPr="00B75F28" w:rsidRDefault="000D1941" w:rsidP="00B75F28">
      <w:pPr>
        <w:numPr>
          <w:ilvl w:val="1"/>
          <w:numId w:val="43"/>
        </w:numPr>
        <w:rPr>
          <w:szCs w:val="24"/>
        </w:rPr>
      </w:pPr>
      <w:r>
        <w:rPr>
          <w:rFonts w:hint="eastAsia"/>
          <w:szCs w:val="24"/>
          <w:rtl/>
          <w:lang w:val="de-DE" w:bidi="fa-IR"/>
        </w:rPr>
        <w:t>نحوه</w:t>
      </w:r>
      <w:r w:rsidR="00B75F28" w:rsidRPr="00B75F28">
        <w:rPr>
          <w:rFonts w:hint="cs"/>
          <w:szCs w:val="24"/>
          <w:rtl/>
          <w:lang w:val="de-DE" w:bidi="fa-IR"/>
        </w:rPr>
        <w:t xml:space="preserve"> ارائه </w:t>
      </w:r>
      <w:r>
        <w:rPr>
          <w:rFonts w:hint="eastAsia"/>
          <w:szCs w:val="24"/>
          <w:rtl/>
          <w:lang w:val="de-DE" w:bidi="fa-IR"/>
        </w:rPr>
        <w:t>زمان‌بند</w:t>
      </w:r>
      <w:r>
        <w:rPr>
          <w:rFonts w:hint="cs"/>
          <w:szCs w:val="24"/>
          <w:rtl/>
          <w:lang w:val="de-DE" w:bidi="fa-IR"/>
        </w:rPr>
        <w:t>ی</w:t>
      </w:r>
      <w:r w:rsidR="00B75F28" w:rsidRPr="00B75F28">
        <w:rPr>
          <w:rFonts w:hint="cs"/>
          <w:szCs w:val="24"/>
          <w:rtl/>
          <w:lang w:val="de-DE" w:bidi="fa-IR"/>
        </w:rPr>
        <w:t xml:space="preserve"> و پوشش كامل و </w:t>
      </w:r>
      <w:r>
        <w:rPr>
          <w:rFonts w:hint="eastAsia"/>
          <w:szCs w:val="24"/>
          <w:rtl/>
          <w:lang w:val="de-DE" w:bidi="fa-IR"/>
        </w:rPr>
        <w:t>به‌موقع</w:t>
      </w:r>
      <w:r w:rsidR="00B75F28" w:rsidRPr="00B75F28">
        <w:rPr>
          <w:rFonts w:hint="cs"/>
          <w:szCs w:val="24"/>
          <w:rtl/>
          <w:lang w:val="de-DE" w:bidi="fa-IR"/>
        </w:rPr>
        <w:t xml:space="preserve"> شرح خدمات</w:t>
      </w:r>
    </w:p>
    <w:p w:rsidR="00B75F28" w:rsidRPr="00B75F28" w:rsidRDefault="00B75F28" w:rsidP="00B75F28">
      <w:pPr>
        <w:numPr>
          <w:ilvl w:val="1"/>
          <w:numId w:val="43"/>
        </w:numPr>
        <w:rPr>
          <w:szCs w:val="24"/>
          <w:rtl/>
          <w:lang w:val="de-DE" w:bidi="fa-IR"/>
        </w:rPr>
      </w:pPr>
      <w:r w:rsidRPr="00B75F28">
        <w:rPr>
          <w:rFonts w:hint="cs"/>
          <w:szCs w:val="24"/>
          <w:rtl/>
          <w:lang w:val="de-DE" w:bidi="fa-IR"/>
        </w:rPr>
        <w:t>مبلغ پيشنهادي</w:t>
      </w:r>
    </w:p>
    <w:p w:rsidR="00437B88" w:rsidRPr="001E5D14" w:rsidRDefault="00437B88" w:rsidP="00EA3E6F">
      <w:pPr>
        <w:rPr>
          <w:szCs w:val="24"/>
          <w:lang w:val="de-DE"/>
        </w:rPr>
      </w:pPr>
    </w:p>
    <w:sectPr w:rsidR="00437B88" w:rsidRPr="001E5D14" w:rsidSect="00CD3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70" w:right="1107" w:bottom="450" w:left="1170" w:header="720" w:footer="0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08" w:rsidRDefault="00926608" w:rsidP="00664663">
      <w:r>
        <w:separator/>
      </w:r>
    </w:p>
  </w:endnote>
  <w:endnote w:type="continuationSeparator" w:id="0">
    <w:p w:rsidR="00926608" w:rsidRDefault="00926608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8B" w:rsidRDefault="00983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46" w:rsidRPr="00EA3E6F" w:rsidRDefault="000E1A16" w:rsidP="00A53765">
    <w:pPr>
      <w:pStyle w:val="Footer"/>
      <w:tabs>
        <w:tab w:val="clear" w:pos="4680"/>
        <w:tab w:val="clear" w:pos="9360"/>
        <w:tab w:val="right" w:pos="9630"/>
      </w:tabs>
      <w:ind w:left="90" w:firstLine="0"/>
      <w:rPr>
        <w:color w:val="1BA0AF"/>
        <w:szCs w:val="24"/>
        <w:lang w:val="de-DE"/>
      </w:rPr>
    </w:pPr>
    <w:r w:rsidRPr="000E1A16">
      <w:rPr>
        <w:rFonts w:hint="cs"/>
        <w:color w:val="1BA0AF"/>
        <w:szCs w:val="24"/>
        <w:rtl/>
      </w:rPr>
      <w:t>پژو</w:t>
    </w:r>
    <w:r w:rsidR="00EA3E6F">
      <w:rPr>
        <w:rFonts w:hint="cs"/>
        <w:color w:val="1BA0AF"/>
        <w:szCs w:val="24"/>
        <w:rtl/>
      </w:rPr>
      <w:t>هشگاه ارتباطات و فناوری اطلاعات</w:t>
    </w:r>
    <w:r w:rsidR="00EA3E6F">
      <w:rPr>
        <w:color w:val="1BA0AF"/>
        <w:szCs w:val="24"/>
      </w:rPr>
      <w:tab/>
    </w:r>
    <w:r w:rsidR="00EA3E6F">
      <w:rPr>
        <w:color w:val="1BA0AF"/>
        <w:szCs w:val="24"/>
        <w:lang w:val="de-DE"/>
      </w:rPr>
      <w:t>www.itrc.ac.ir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08" w:rsidRDefault="00926608" w:rsidP="00664663">
      <w:r>
        <w:separator/>
      </w:r>
    </w:p>
  </w:footnote>
  <w:footnote w:type="continuationSeparator" w:id="0">
    <w:p w:rsidR="00926608" w:rsidRDefault="00926608" w:rsidP="00664663">
      <w:r>
        <w:continuationSeparator/>
      </w:r>
    </w:p>
  </w:footnote>
  <w:footnote w:id="1">
    <w:p w:rsidR="00B12A0D" w:rsidRDefault="00B12A0D" w:rsidP="00B12A0D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Common Criteria</w:t>
      </w:r>
    </w:p>
  </w:footnote>
  <w:footnote w:id="2">
    <w:p w:rsidR="00A96FA7" w:rsidRDefault="00A96FA7" w:rsidP="00A96FA7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lang w:bidi="fa-IR"/>
        </w:rPr>
        <w:t xml:space="preserve"> Evaluation Assurance Level</w:t>
      </w:r>
    </w:p>
  </w:footnote>
  <w:footnote w:id="3">
    <w:p w:rsidR="00A96FA7" w:rsidRDefault="00A96FA7" w:rsidP="00A96FA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Protection Profile</w:t>
      </w:r>
    </w:p>
  </w:footnote>
  <w:footnote w:id="4">
    <w:p w:rsidR="00F91B7A" w:rsidRDefault="00F91B7A" w:rsidP="00F91B7A">
      <w:pPr>
        <w:pStyle w:val="FootnoteText"/>
        <w:bidi w:val="0"/>
        <w:rPr>
          <w:rFonts w:eastAsia="Times New Roman" w:cs="Times New Roman"/>
          <w:szCs w:val="20"/>
          <w:lang w:bidi="fa-IR"/>
        </w:rPr>
      </w:pPr>
      <w:r>
        <w:rPr>
          <w:rStyle w:val="FootnoteReference"/>
          <w:rFonts w:eastAsia="Calibri"/>
        </w:rPr>
        <w:footnoteRef/>
      </w:r>
      <w:r>
        <w:rPr>
          <w:rtl/>
        </w:rPr>
        <w:t xml:space="preserve"> </w:t>
      </w:r>
      <w:r>
        <w:rPr>
          <w:lang w:bidi="fa-IR"/>
        </w:rPr>
        <w:t>Benchmarking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8B" w:rsidRDefault="00983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93"/>
    </w:tblGrid>
    <w:tr w:rsidR="00EA3E6F" w:rsidRPr="00EA3E6F" w:rsidTr="00EA3E6F">
      <w:trPr>
        <w:trHeight w:val="288"/>
      </w:trPr>
      <w:tc>
        <w:tcPr>
          <w:tcW w:w="4230" w:type="dxa"/>
        </w:tcPr>
        <w:p w:rsidR="00EA3E6F" w:rsidRPr="0098388B" w:rsidRDefault="00B75F28" w:rsidP="0098388B">
          <w:pPr>
            <w:pStyle w:val="HeaderTableContent"/>
            <w:spacing w:line="240" w:lineRule="auto"/>
            <w:rPr>
              <w:rFonts w:cs="B Homa"/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       </w:t>
          </w:r>
          <w:r w:rsidRPr="0098388B">
            <w:rPr>
              <w:rFonts w:cs="B Homa" w:hint="cs"/>
              <w:sz w:val="24"/>
              <w:szCs w:val="28"/>
              <w:rtl/>
              <w:lang w:bidi="fa-IR"/>
            </w:rPr>
            <w:t>برگه درخواست ارائه پيشنهاد (</w:t>
          </w:r>
          <w:r w:rsidRPr="0098388B">
            <w:rPr>
              <w:rFonts w:cs="B Homa"/>
              <w:sz w:val="24"/>
              <w:szCs w:val="28"/>
            </w:rPr>
            <w:t>RFP</w:t>
          </w:r>
          <w:r w:rsidRPr="0098388B">
            <w:rPr>
              <w:rFonts w:cs="B Homa" w:hint="cs"/>
              <w:b/>
              <w:bCs/>
              <w:sz w:val="24"/>
              <w:szCs w:val="32"/>
              <w:rtl/>
            </w:rPr>
            <w:t>)</w:t>
          </w:r>
        </w:p>
      </w:tc>
      <w:tc>
        <w:tcPr>
          <w:tcW w:w="1980" w:type="dxa"/>
        </w:tcPr>
        <w:p w:rsidR="00EA3E6F" w:rsidRPr="00EA3E6F" w:rsidRDefault="0098388B" w:rsidP="0098388B">
          <w:pPr>
            <w:pStyle w:val="HeaderTableContent"/>
            <w:ind w:left="596"/>
            <w:rPr>
              <w:rtl/>
            </w:rPr>
          </w:pPr>
          <w:r>
            <w:rPr>
              <w:rFonts w:hint="cs"/>
              <w:rtl/>
              <w:lang w:bidi="fa-IR"/>
            </w:rPr>
            <w:t>فرم/پژوهشی/459</w:t>
          </w:r>
        </w:p>
      </w:tc>
    </w:tr>
    <w:tr w:rsidR="00EA3E6F" w:rsidRPr="00EA3E6F" w:rsidTr="00EA3E6F">
      <w:trPr>
        <w:trHeight w:val="288"/>
      </w:trPr>
      <w:tc>
        <w:tcPr>
          <w:tcW w:w="4230" w:type="dxa"/>
        </w:tcPr>
        <w:p w:rsidR="00EA3E6F" w:rsidRPr="00EA3E6F" w:rsidRDefault="0098388B" w:rsidP="0098388B">
          <w:pPr>
            <w:pStyle w:val="HeaderTableContent"/>
            <w:spacing w:line="240" w:lineRule="auto"/>
            <w:jc w:val="center"/>
            <w:rPr>
              <w:color w:val="1BA0AF" w:themeColor="accent2"/>
              <w:rtl/>
              <w:lang w:bidi="fa-IR"/>
            </w:rPr>
          </w:pPr>
          <w:r w:rsidRPr="0098388B">
            <w:rPr>
              <w:rFonts w:ascii="IranNastaliq" w:hAnsi="IranNastaliq" w:cs="IranNastaliq"/>
              <w:color w:val="A6A6A6" w:themeColor="background1" w:themeShade="A6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:rsidR="00EA3E6F" w:rsidRPr="00EA3E6F" w:rsidRDefault="00EA3E6F" w:rsidP="00EA3E6F">
          <w:pPr>
            <w:pStyle w:val="HeaderTableContent"/>
            <w:rPr>
              <w:rtl/>
            </w:rPr>
          </w:pPr>
        </w:p>
      </w:tc>
    </w:tr>
  </w:tbl>
  <w:p w:rsidR="00EA3E6F" w:rsidRPr="00EA3E6F" w:rsidRDefault="0098388B" w:rsidP="00EA3E6F">
    <w:pPr>
      <w:pStyle w:val="Header"/>
      <w:spacing w:line="80" w:lineRule="exact"/>
      <w:ind w:firstLine="0"/>
      <w:rPr>
        <w:color w:val="1BA0AF" w:themeColor="accent2"/>
        <w:sz w:val="2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50DA02F" wp14:editId="76C6EFB5">
          <wp:simplePos x="0" y="0"/>
          <wp:positionH relativeFrom="column">
            <wp:posOffset>4284980</wp:posOffset>
          </wp:positionH>
          <wp:positionV relativeFrom="paragraph">
            <wp:posOffset>-1013460</wp:posOffset>
          </wp:positionV>
          <wp:extent cx="2229485" cy="876300"/>
          <wp:effectExtent l="0" t="0" r="0" b="0"/>
          <wp:wrapNone/>
          <wp:docPr id="9" name="Picture 9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</w:rPr>
      <mc:AlternateContent>
        <mc:Choice Requires="wps">
          <w:drawing>
            <wp:anchor distT="45720" distB="45720" distL="182880" distR="182880" simplePos="0" relativeHeight="251658240" behindDoc="1" locked="0" layoutInCell="1" allowOverlap="0" wp14:anchorId="3FD9E445" wp14:editId="2517031C">
              <wp:simplePos x="0" y="0"/>
              <wp:positionH relativeFrom="leftMargin">
                <wp:posOffset>386715</wp:posOffset>
              </wp:positionH>
              <wp:positionV relativeFrom="paragraph">
                <wp:posOffset>-843915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57F" w:rsidRPr="00A330E3" w:rsidRDefault="003C07C7" w:rsidP="00A330E3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="0010057F"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CA4D10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6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D9E445" id="Rectangle 4" o:spid="_x0000_s1026" style="position:absolute;left:0;text-align:left;margin-left:30.45pt;margin-top:-66.45pt;width:27.15pt;height:45.9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pKLAIAAEw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" o:allowoverlap="f" fillcolor="#1ba0af" strokecolor="#1ba0af" strokeweight="6pt">
              <v:stroke linestyle="thinThin"/>
              <v:textbox inset="0,7.2pt,0,7.2pt">
                <w:txbxContent>
                  <w:p w:rsidR="0010057F" w:rsidRPr="00A330E3" w:rsidRDefault="003C07C7" w:rsidP="00A330E3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="0010057F"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CA4D10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6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8B" w:rsidRDefault="00983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063F1"/>
    <w:multiLevelType w:val="hybridMultilevel"/>
    <w:tmpl w:val="CEF2AD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8A647A"/>
    <w:multiLevelType w:val="hybridMultilevel"/>
    <w:tmpl w:val="642C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25A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493A34"/>
    <w:multiLevelType w:val="hybridMultilevel"/>
    <w:tmpl w:val="A2307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B2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41A0E234">
      <w:start w:val="2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7B639F"/>
    <w:multiLevelType w:val="hybridMultilevel"/>
    <w:tmpl w:val="30E88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71F08"/>
    <w:multiLevelType w:val="hybridMultilevel"/>
    <w:tmpl w:val="3EE404EC"/>
    <w:lvl w:ilvl="0" w:tplc="2876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3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870DAB"/>
    <w:multiLevelType w:val="hybridMultilevel"/>
    <w:tmpl w:val="A7F84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576988"/>
    <w:multiLevelType w:val="hybridMultilevel"/>
    <w:tmpl w:val="C48E3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F6734A"/>
    <w:multiLevelType w:val="hybridMultilevel"/>
    <w:tmpl w:val="628E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506232"/>
    <w:multiLevelType w:val="hybridMultilevel"/>
    <w:tmpl w:val="BC30F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712276FF"/>
    <w:multiLevelType w:val="hybridMultilevel"/>
    <w:tmpl w:val="A2307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B2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41A0E234">
      <w:start w:val="2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6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7">
    <w:nsid w:val="7A4F00FF"/>
    <w:multiLevelType w:val="hybridMultilevel"/>
    <w:tmpl w:val="A7F84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6"/>
  </w:num>
  <w:num w:numId="4">
    <w:abstractNumId w:val="9"/>
  </w:num>
  <w:num w:numId="5">
    <w:abstractNumId w:val="10"/>
  </w:num>
  <w:num w:numId="6">
    <w:abstractNumId w:val="23"/>
  </w:num>
  <w:num w:numId="7">
    <w:abstractNumId w:val="33"/>
  </w:num>
  <w:num w:numId="8">
    <w:abstractNumId w:val="19"/>
  </w:num>
  <w:num w:numId="9">
    <w:abstractNumId w:val="16"/>
  </w:num>
  <w:num w:numId="10">
    <w:abstractNumId w:val="48"/>
  </w:num>
  <w:num w:numId="11">
    <w:abstractNumId w:val="39"/>
  </w:num>
  <w:num w:numId="12">
    <w:abstractNumId w:val="1"/>
  </w:num>
  <w:num w:numId="13">
    <w:abstractNumId w:val="13"/>
  </w:num>
  <w:num w:numId="14">
    <w:abstractNumId w:val="37"/>
  </w:num>
  <w:num w:numId="15">
    <w:abstractNumId w:val="11"/>
  </w:num>
  <w:num w:numId="16">
    <w:abstractNumId w:val="5"/>
  </w:num>
  <w:num w:numId="17">
    <w:abstractNumId w:val="30"/>
  </w:num>
  <w:num w:numId="18">
    <w:abstractNumId w:val="18"/>
  </w:num>
  <w:num w:numId="19">
    <w:abstractNumId w:val="3"/>
  </w:num>
  <w:num w:numId="20">
    <w:abstractNumId w:val="17"/>
  </w:num>
  <w:num w:numId="21">
    <w:abstractNumId w:val="38"/>
  </w:num>
  <w:num w:numId="22">
    <w:abstractNumId w:val="26"/>
  </w:num>
  <w:num w:numId="23">
    <w:abstractNumId w:val="7"/>
  </w:num>
  <w:num w:numId="24">
    <w:abstractNumId w:val="2"/>
  </w:num>
  <w:num w:numId="25">
    <w:abstractNumId w:val="34"/>
  </w:num>
  <w:num w:numId="26">
    <w:abstractNumId w:val="0"/>
  </w:num>
  <w:num w:numId="27">
    <w:abstractNumId w:val="24"/>
  </w:num>
  <w:num w:numId="28">
    <w:abstractNumId w:val="25"/>
  </w:num>
  <w:num w:numId="29">
    <w:abstractNumId w:val="43"/>
  </w:num>
  <w:num w:numId="30">
    <w:abstractNumId w:val="31"/>
  </w:num>
  <w:num w:numId="31">
    <w:abstractNumId w:val="4"/>
  </w:num>
  <w:num w:numId="32">
    <w:abstractNumId w:val="21"/>
  </w:num>
  <w:num w:numId="33">
    <w:abstractNumId w:val="15"/>
  </w:num>
  <w:num w:numId="34">
    <w:abstractNumId w:val="29"/>
  </w:num>
  <w:num w:numId="35">
    <w:abstractNumId w:val="32"/>
  </w:num>
  <w:num w:numId="36">
    <w:abstractNumId w:val="28"/>
  </w:num>
  <w:num w:numId="37">
    <w:abstractNumId w:val="20"/>
  </w:num>
  <w:num w:numId="38">
    <w:abstractNumId w:val="42"/>
  </w:num>
  <w:num w:numId="39">
    <w:abstractNumId w:val="6"/>
  </w:num>
  <w:num w:numId="40">
    <w:abstractNumId w:val="44"/>
  </w:num>
  <w:num w:numId="41">
    <w:abstractNumId w:val="27"/>
  </w:num>
  <w:num w:numId="42">
    <w:abstractNumId w:val="36"/>
  </w:num>
  <w:num w:numId="43">
    <w:abstractNumId w:val="12"/>
  </w:num>
  <w:num w:numId="44">
    <w:abstractNumId w:val="41"/>
  </w:num>
  <w:num w:numId="45">
    <w:abstractNumId w:val="47"/>
  </w:num>
  <w:num w:numId="46">
    <w:abstractNumId w:val="22"/>
  </w:num>
  <w:num w:numId="47">
    <w:abstractNumId w:val="8"/>
  </w:num>
  <w:num w:numId="48">
    <w:abstractNumId w:val="40"/>
  </w:num>
  <w:num w:numId="49">
    <w:abstractNumId w:val="35"/>
  </w:num>
  <w:num w:numId="50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9C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24EE"/>
    <w:rsid w:val="000338DD"/>
    <w:rsid w:val="0003484A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1941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20410"/>
    <w:rsid w:val="00121CEB"/>
    <w:rsid w:val="00123472"/>
    <w:rsid w:val="0012689E"/>
    <w:rsid w:val="00134ACB"/>
    <w:rsid w:val="00136A8B"/>
    <w:rsid w:val="001410A0"/>
    <w:rsid w:val="00144B21"/>
    <w:rsid w:val="0014517A"/>
    <w:rsid w:val="00147147"/>
    <w:rsid w:val="0014798E"/>
    <w:rsid w:val="00151555"/>
    <w:rsid w:val="00166E74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89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07C7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7247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4A1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74F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46B4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317B"/>
    <w:rsid w:val="00756045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4EC9"/>
    <w:rsid w:val="00824FF4"/>
    <w:rsid w:val="008269B9"/>
    <w:rsid w:val="00842A10"/>
    <w:rsid w:val="00843177"/>
    <w:rsid w:val="00850F64"/>
    <w:rsid w:val="00854667"/>
    <w:rsid w:val="008570DD"/>
    <w:rsid w:val="008604F6"/>
    <w:rsid w:val="00860E33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26608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388B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D78BA"/>
    <w:rsid w:val="009E0ABB"/>
    <w:rsid w:val="009E23D0"/>
    <w:rsid w:val="009E6867"/>
    <w:rsid w:val="009F1323"/>
    <w:rsid w:val="009F198F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765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96FA7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2A0D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5F28"/>
    <w:rsid w:val="00B76BAA"/>
    <w:rsid w:val="00B76EC0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4D10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3957"/>
    <w:rsid w:val="00D16128"/>
    <w:rsid w:val="00D17AFF"/>
    <w:rsid w:val="00D204D2"/>
    <w:rsid w:val="00D20544"/>
    <w:rsid w:val="00D2066E"/>
    <w:rsid w:val="00D21E6F"/>
    <w:rsid w:val="00D24DCA"/>
    <w:rsid w:val="00D40DF3"/>
    <w:rsid w:val="00D41589"/>
    <w:rsid w:val="00D43A00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94F18"/>
    <w:rsid w:val="00DA1531"/>
    <w:rsid w:val="00DA2D2E"/>
    <w:rsid w:val="00DA2DE9"/>
    <w:rsid w:val="00DB0D12"/>
    <w:rsid w:val="00DB17AF"/>
    <w:rsid w:val="00DB74BE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6D2C"/>
    <w:rsid w:val="00E16F05"/>
    <w:rsid w:val="00E20E1B"/>
    <w:rsid w:val="00E219A1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04F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1B7A"/>
    <w:rsid w:val="00F9321B"/>
    <w:rsid w:val="00FA283D"/>
    <w:rsid w:val="00FB00D9"/>
    <w:rsid w:val="00FD2F7B"/>
    <w:rsid w:val="00FD3347"/>
    <w:rsid w:val="00FD69F2"/>
    <w:rsid w:val="00FD7C8A"/>
    <w:rsid w:val="00FE12CE"/>
    <w:rsid w:val="00FE16B9"/>
    <w:rsid w:val="00FE2CD7"/>
    <w:rsid w:val="00FE5C42"/>
    <w:rsid w:val="00FE65AA"/>
    <w:rsid w:val="00FE7B9A"/>
    <w:rsid w:val="00FF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."/>
  <w:listSeparator w:val=","/>
  <w15:docId w15:val="{86824927-D273-489B-81A9-2559415C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89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,Bullet Level 1,My Bolet Style,Level1,List Paragraph 1,Numbered Items,Bullets,List ParagraphForContext,بولت ها,List Paragraph11,List Paragraph1,Bulletted List 1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nhideWhenUsed/>
    <w:rsid w:val="00371D65"/>
    <w:rPr>
      <w:sz w:val="20"/>
      <w:szCs w:val="22"/>
    </w:rPr>
  </w:style>
  <w:style w:type="character" w:customStyle="1" w:styleId="FootnoteTextChar">
    <w:name w:val="Footnote Text Char"/>
    <w:link w:val="FootnoteText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aliases w:val="List Paragraph متن ترتيبي بين متن Char,Bullet Level 1 Char,My Bolet Style Char,Level1 Char,List Paragraph 1 Char,Numbered Items Char,Bullets Char,List ParagraphForContext Char,بولت ها Char,List Paragraph11 Char,List Paragraph1 Char"/>
    <w:link w:val="ListParagraph"/>
    <w:uiPriority w:val="34"/>
    <w:qFormat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1D1C-8D44-4837-B162-9C0E5B7D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الگو.dotx</Template>
  <TotalTime>41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9300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Microsoft account</cp:lastModifiedBy>
  <cp:revision>6</cp:revision>
  <cp:lastPrinted>2014-09-01T13:51:00Z</cp:lastPrinted>
  <dcterms:created xsi:type="dcterms:W3CDTF">2022-10-29T06:24:00Z</dcterms:created>
  <dcterms:modified xsi:type="dcterms:W3CDTF">2022-10-30T07:43:00Z</dcterms:modified>
</cp:coreProperties>
</file>